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0" w:type="auto"/>
        <w:tblLayout w:type="fixed"/>
        <w:tblLook w:val="04A0" w:firstRow="1" w:lastRow="0" w:firstColumn="1" w:lastColumn="0" w:noHBand="0" w:noVBand="1"/>
      </w:tblPr>
      <w:tblGrid>
        <w:gridCol w:w="1492"/>
        <w:gridCol w:w="7216"/>
      </w:tblGrid>
      <w:tr w:rsidRPr="002A7267" w:rsidR="005D0EFC" w:rsidTr="513F6F1F" w14:paraId="45D9442A" w14:textId="77777777">
        <w:trPr>
          <w:trHeight w:val="1080"/>
        </w:trPr>
        <w:tc>
          <w:tcPr>
            <w:tcW w:w="1492" w:type="dxa"/>
            <w:tcBorders>
              <w:top w:val="double" w:color="auto" w:sz="12" w:space="0"/>
              <w:left w:val="double" w:color="auto" w:sz="12" w:space="0"/>
              <w:bottom w:val="double" w:color="auto" w:sz="12" w:space="0"/>
              <w:right w:val="nil"/>
            </w:tcBorders>
            <w:shd w:val="clear" w:color="auto" w:fill="FFFFFF" w:themeFill="background1"/>
            <w:vAlign w:val="center"/>
            <w:hideMark/>
          </w:tcPr>
          <w:p w:rsidRPr="002A7267" w:rsidR="005D0EFC" w:rsidP="003C2632" w:rsidRDefault="005D0EFC" w14:paraId="104ECC96" w14:textId="089C66C3">
            <w:pPr>
              <w:spacing w:line="256" w:lineRule="auto"/>
              <w:jc w:val="both"/>
              <w:rPr>
                <w:rFonts w:eastAsia="Arial" w:cstheme="minorHAnsi"/>
                <w:color w:val="FF0000"/>
                <w:sz w:val="24"/>
                <w:szCs w:val="24"/>
                <w:lang w:val="mn-MN"/>
              </w:rPr>
            </w:pPr>
            <w:r w:rsidRPr="002A7267">
              <w:rPr>
                <w:rFonts w:cstheme="minorHAnsi"/>
                <w:noProof/>
                <w:sz w:val="24"/>
                <w:szCs w:val="24"/>
                <w:lang w:val="mn-MN"/>
              </w:rPr>
              <w:drawing>
                <wp:inline distT="0" distB="0" distL="0" distR="0" wp14:anchorId="491D9E4D" wp14:editId="11F1E9A0">
                  <wp:extent cx="56197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72447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975" cy="657225"/>
                          </a:xfrm>
                          <a:prstGeom prst="rect">
                            <a:avLst/>
                          </a:prstGeom>
                          <a:noFill/>
                          <a:ln>
                            <a:noFill/>
                          </a:ln>
                        </pic:spPr>
                      </pic:pic>
                    </a:graphicData>
                  </a:graphic>
                </wp:inline>
              </w:drawing>
            </w:r>
          </w:p>
        </w:tc>
        <w:tc>
          <w:tcPr>
            <w:tcW w:w="7216" w:type="dxa"/>
            <w:tcBorders>
              <w:top w:val="double" w:color="auto" w:sz="12" w:space="0"/>
              <w:left w:val="nil"/>
              <w:bottom w:val="double" w:color="auto" w:sz="12" w:space="0"/>
              <w:right w:val="double" w:color="auto" w:sz="12" w:space="0"/>
            </w:tcBorders>
            <w:shd w:val="clear" w:color="auto" w:fill="FFFFFF" w:themeFill="background1"/>
          </w:tcPr>
          <w:p w:rsidRPr="002A7267" w:rsidR="005D0EFC" w:rsidP="003C2632" w:rsidRDefault="005D0EFC" w14:paraId="3A0B5D73" w14:textId="77777777">
            <w:pPr>
              <w:spacing w:line="256" w:lineRule="auto"/>
              <w:jc w:val="both"/>
              <w:rPr>
                <w:rFonts w:eastAsia="Arial" w:cstheme="minorHAnsi"/>
                <w:b/>
                <w:bCs/>
                <w:sz w:val="24"/>
                <w:szCs w:val="24"/>
                <w:lang w:val="mn-MN"/>
              </w:rPr>
            </w:pPr>
          </w:p>
          <w:p w:rsidRPr="002A7267" w:rsidR="005D0EFC" w:rsidP="003C2632" w:rsidRDefault="005D0EFC" w14:paraId="610CDF24" w14:textId="45A43DD1">
            <w:pPr>
              <w:spacing w:line="256" w:lineRule="auto"/>
              <w:jc w:val="both"/>
              <w:rPr>
                <w:rFonts w:eastAsia="Arial" w:cstheme="minorHAnsi"/>
                <w:sz w:val="24"/>
                <w:szCs w:val="24"/>
                <w:lang w:val="mn-MN"/>
              </w:rPr>
            </w:pPr>
            <w:r w:rsidRPr="002A7267">
              <w:rPr>
                <w:rFonts w:eastAsia="Arial" w:cstheme="minorHAnsi"/>
                <w:b/>
                <w:bCs/>
                <w:sz w:val="24"/>
                <w:szCs w:val="24"/>
                <w:lang w:val="mn-MN"/>
              </w:rPr>
              <w:t>UNITED NATIONS CHILDREN’S FUND</w:t>
            </w:r>
            <w:r w:rsidRPr="002A7267" w:rsidR="00A05719">
              <w:rPr>
                <w:rFonts w:eastAsia="Arial" w:cstheme="minorHAnsi"/>
                <w:sz w:val="24"/>
                <w:szCs w:val="24"/>
                <w:lang w:val="mn-MN"/>
              </w:rPr>
              <w:t xml:space="preserve"> </w:t>
            </w:r>
            <w:r w:rsidRPr="002A7267" w:rsidR="00A05719">
              <w:rPr>
                <w:rFonts w:eastAsia="Arial" w:cstheme="minorHAnsi"/>
                <w:b/>
                <w:bCs/>
                <w:sz w:val="24"/>
                <w:szCs w:val="24"/>
                <w:lang w:val="mn-MN"/>
              </w:rPr>
              <w:t>INTERNSHIP</w:t>
            </w:r>
            <w:r w:rsidRPr="002A7267">
              <w:rPr>
                <w:rFonts w:eastAsia="Arial" w:cstheme="minorHAnsi"/>
                <w:b/>
                <w:bCs/>
                <w:sz w:val="24"/>
                <w:szCs w:val="24"/>
                <w:lang w:val="mn-MN"/>
              </w:rPr>
              <w:t xml:space="preserve"> ToR</w:t>
            </w:r>
          </w:p>
        </w:tc>
      </w:tr>
    </w:tbl>
    <w:p w:rsidR="001B003C" w:rsidP="008F3C6D" w:rsidRDefault="001B003C" w14:paraId="52BC6B23" w14:textId="77777777">
      <w:pPr>
        <w:jc w:val="center"/>
        <w:rPr>
          <w:rFonts w:cstheme="minorHAnsi"/>
          <w:b/>
          <w:bCs/>
          <w:color w:val="212529"/>
          <w:sz w:val="24"/>
          <w:szCs w:val="24"/>
          <w:shd w:val="clear" w:color="auto" w:fill="FFFFFF"/>
          <w:lang w:val="mn-MN"/>
        </w:rPr>
      </w:pPr>
    </w:p>
    <w:p w:rsidR="1AD689CA" w:rsidP="4B652B98" w:rsidRDefault="1AD689CA" w14:paraId="33C1873A" w14:textId="0336F819">
      <w:pPr>
        <w:jc w:val="left"/>
        <w:rPr>
          <w:rFonts w:cs="Calibri" w:cstheme="minorAscii"/>
          <w:b w:val="1"/>
          <w:bCs w:val="1"/>
          <w:color w:val="212529"/>
          <w:sz w:val="24"/>
          <w:szCs w:val="24"/>
          <w:lang w:val="mn-MN"/>
        </w:rPr>
      </w:pPr>
      <w:r w:rsidRPr="4B652B98" w:rsidR="1AD689CA">
        <w:rPr>
          <w:rFonts w:cs="Calibri" w:cstheme="minorAscii"/>
          <w:b w:val="1"/>
          <w:bCs w:val="1"/>
          <w:color w:val="212529"/>
          <w:sz w:val="24"/>
          <w:szCs w:val="24"/>
          <w:lang w:val="mn-MN"/>
        </w:rPr>
        <w:t xml:space="preserve">Private Sector Partnership </w:t>
      </w:r>
    </w:p>
    <w:p w:rsidR="1AD689CA" w:rsidP="4B652B98" w:rsidRDefault="1AD689CA" w14:paraId="12D7292D" w14:textId="1CB74EE6">
      <w:pPr>
        <w:jc w:val="left"/>
        <w:rPr>
          <w:rFonts w:cs="Calibri" w:cstheme="minorAscii"/>
          <w:b w:val="1"/>
          <w:bCs w:val="1"/>
          <w:color w:val="212529"/>
          <w:sz w:val="24"/>
          <w:szCs w:val="24"/>
          <w:lang w:val="mn-MN"/>
        </w:rPr>
      </w:pPr>
      <w:r w:rsidRPr="4B652B98" w:rsidR="1AD689CA">
        <w:rPr>
          <w:rFonts w:cs="Calibri" w:cstheme="minorAscii"/>
          <w:b w:val="1"/>
          <w:bCs w:val="1"/>
          <w:color w:val="212529"/>
          <w:sz w:val="24"/>
          <w:szCs w:val="24"/>
          <w:lang w:val="mn-MN"/>
        </w:rPr>
        <w:t xml:space="preserve">Location: </w:t>
      </w:r>
      <w:r w:rsidRPr="4B652B98" w:rsidR="1AD689CA">
        <w:rPr>
          <w:rFonts w:cs="Calibri" w:cstheme="minorAscii"/>
          <w:b w:val="0"/>
          <w:bCs w:val="0"/>
          <w:color w:val="212529"/>
          <w:sz w:val="24"/>
          <w:szCs w:val="24"/>
          <w:lang w:val="mn-MN"/>
        </w:rPr>
        <w:t>Mongolia</w:t>
      </w:r>
    </w:p>
    <w:p w:rsidR="1AD689CA" w:rsidP="4B652B98" w:rsidRDefault="1AD689CA" w14:paraId="413367B8" w14:textId="50499D5B">
      <w:pPr>
        <w:pStyle w:val="Normal"/>
        <w:jc w:val="left"/>
        <w:rPr>
          <w:rFonts w:cs="Calibri" w:cstheme="minorAscii"/>
          <w:b w:val="1"/>
          <w:bCs w:val="1"/>
          <w:color w:val="212529"/>
          <w:sz w:val="24"/>
          <w:szCs w:val="24"/>
          <w:lang w:val="mn-MN"/>
        </w:rPr>
      </w:pPr>
      <w:r w:rsidRPr="4B652B98" w:rsidR="1AD689CA">
        <w:rPr>
          <w:rFonts w:cs="Calibri" w:cstheme="minorAscii"/>
          <w:b w:val="1"/>
          <w:bCs w:val="1"/>
          <w:color w:val="212529"/>
          <w:sz w:val="24"/>
          <w:szCs w:val="24"/>
          <w:lang w:val="mn-MN"/>
        </w:rPr>
        <w:t xml:space="preserve">Duration: </w:t>
      </w:r>
      <w:r w:rsidRPr="4B652B98" w:rsidR="1AD689CA">
        <w:rPr>
          <w:rFonts w:cs="Calibri" w:cstheme="minorAscii"/>
          <w:b w:val="0"/>
          <w:bCs w:val="0"/>
          <w:color w:val="212529"/>
          <w:sz w:val="24"/>
          <w:szCs w:val="24"/>
          <w:lang w:val="mn-MN"/>
        </w:rPr>
        <w:t>9 months</w:t>
      </w:r>
    </w:p>
    <w:p w:rsidRPr="00D83B20" w:rsidR="00AC3EDE" w:rsidP="008F3C6D" w:rsidRDefault="00AC3EDE" w14:paraId="61C6AC95" w14:textId="3CEC5D19">
      <w:pPr>
        <w:jc w:val="center"/>
        <w:rPr>
          <w:rFonts w:cstheme="minorHAnsi"/>
          <w:b/>
          <w:bCs/>
          <w:color w:val="212529"/>
          <w:sz w:val="24"/>
          <w:szCs w:val="24"/>
          <w:shd w:val="clear" w:color="auto" w:fill="FFFFFF"/>
        </w:rPr>
      </w:pPr>
      <w:r w:rsidRPr="002A7267">
        <w:rPr>
          <w:rFonts w:cstheme="minorHAnsi"/>
          <w:b/>
          <w:bCs/>
          <w:color w:val="212529"/>
          <w:sz w:val="24"/>
          <w:szCs w:val="24"/>
          <w:shd w:val="clear" w:color="auto" w:fill="FFFFFF"/>
          <w:lang w:val="mn-MN"/>
        </w:rPr>
        <w:t>Private Sector Partnerships</w:t>
      </w:r>
      <w:r w:rsidR="00D83B20">
        <w:rPr>
          <w:rFonts w:cstheme="minorHAnsi"/>
          <w:b/>
          <w:bCs/>
          <w:color w:val="212529"/>
          <w:sz w:val="24"/>
          <w:szCs w:val="24"/>
          <w:shd w:val="clear" w:color="auto" w:fill="FFFFFF"/>
        </w:rPr>
        <w:t xml:space="preserve"> Intern</w:t>
      </w:r>
    </w:p>
    <w:p w:rsidRPr="002A7267" w:rsidR="00833265" w:rsidP="003C2632" w:rsidRDefault="00833265" w14:paraId="2DE6DAC6" w14:textId="1E41E4D7">
      <w:pPr>
        <w:pStyle w:val="paragraph"/>
        <w:spacing w:before="0" w:beforeAutospacing="0" w:after="0" w:afterAutospacing="0"/>
        <w:jc w:val="both"/>
        <w:textAlignment w:val="baseline"/>
        <w:rPr>
          <w:rFonts w:asciiTheme="minorHAnsi" w:hAnsiTheme="minorHAnsi" w:cstheme="minorHAnsi"/>
          <w:lang w:val="mn-MN"/>
        </w:rPr>
      </w:pPr>
      <w:r w:rsidRPr="002A7267">
        <w:rPr>
          <w:rStyle w:val="normaltextrun"/>
          <w:rFonts w:asciiTheme="minorHAnsi" w:hAnsiTheme="minorHAnsi" w:cstheme="minorHAnsi"/>
          <w:lang w:val="mn-MN"/>
        </w:rPr>
        <w:t>UNICEF works in some of the world’s toughest places, to reach the world’s most disadvantaged children. To save their lives. To defend their rights. To help them fulfill their potential.</w:t>
      </w:r>
      <w:r w:rsidRPr="002A7267">
        <w:rPr>
          <w:rStyle w:val="eop"/>
          <w:rFonts w:asciiTheme="minorHAnsi" w:hAnsiTheme="minorHAnsi" w:eastAsiaTheme="majorEastAsia" w:cstheme="minorHAnsi"/>
          <w:lang w:val="mn-MN"/>
        </w:rPr>
        <w:t> </w:t>
      </w:r>
      <w:r w:rsidRPr="002A7267">
        <w:rPr>
          <w:rStyle w:val="normaltextrun"/>
          <w:rFonts w:asciiTheme="minorHAnsi" w:hAnsiTheme="minorHAnsi" w:cstheme="minorHAnsi"/>
          <w:lang w:val="mn-MN"/>
        </w:rPr>
        <w:t>Across 190 countries and territories, we work for every child, everywhere, every day, to build a better world for everyone.</w:t>
      </w:r>
      <w:r w:rsidRPr="002A7267">
        <w:rPr>
          <w:rStyle w:val="eop"/>
          <w:rFonts w:asciiTheme="minorHAnsi" w:hAnsiTheme="minorHAnsi" w:eastAsiaTheme="majorEastAsia" w:cstheme="minorHAnsi"/>
          <w:lang w:val="mn-MN"/>
        </w:rPr>
        <w:t> </w:t>
      </w:r>
      <w:r w:rsidRPr="002A7267" w:rsidR="009C0EBD">
        <w:rPr>
          <w:rFonts w:asciiTheme="minorHAnsi" w:hAnsiTheme="minorHAnsi" w:cstheme="minorHAnsi"/>
          <w:lang w:val="mn-MN"/>
        </w:rPr>
        <w:t xml:space="preserve"> </w:t>
      </w:r>
      <w:r w:rsidRPr="002A7267">
        <w:rPr>
          <w:rStyle w:val="normaltextrun"/>
          <w:rFonts w:asciiTheme="minorHAnsi" w:hAnsiTheme="minorHAnsi" w:cstheme="minorHAnsi"/>
          <w:lang w:val="mn-MN"/>
        </w:rPr>
        <w:t>And we never give up.</w:t>
      </w:r>
      <w:r w:rsidRPr="002A7267">
        <w:rPr>
          <w:rStyle w:val="eop"/>
          <w:rFonts w:asciiTheme="minorHAnsi" w:hAnsiTheme="minorHAnsi" w:eastAsiaTheme="majorEastAsia" w:cstheme="minorHAnsi"/>
          <w:lang w:val="mn-MN"/>
        </w:rPr>
        <w:t> </w:t>
      </w:r>
    </w:p>
    <w:p w:rsidRPr="002A7267" w:rsidR="009C0EBD" w:rsidP="003C2632" w:rsidRDefault="009C0EBD" w14:paraId="2BC4E201" w14:textId="77777777">
      <w:pPr>
        <w:pStyle w:val="paragraph"/>
        <w:spacing w:before="0" w:beforeAutospacing="0" w:after="0" w:afterAutospacing="0"/>
        <w:jc w:val="both"/>
        <w:textAlignment w:val="baseline"/>
        <w:rPr>
          <w:rStyle w:val="normaltextrun"/>
          <w:rFonts w:asciiTheme="minorHAnsi" w:hAnsiTheme="minorHAnsi" w:cstheme="minorHAnsi"/>
          <w:b/>
          <w:bCs/>
          <w:lang w:val="mn-MN"/>
        </w:rPr>
      </w:pPr>
    </w:p>
    <w:p w:rsidR="00833265" w:rsidP="003C2632" w:rsidRDefault="00833265" w14:paraId="0C63B992" w14:textId="21C1D37F">
      <w:pPr>
        <w:pStyle w:val="paragraph"/>
        <w:spacing w:before="0" w:beforeAutospacing="0" w:after="0" w:afterAutospacing="0"/>
        <w:jc w:val="both"/>
        <w:textAlignment w:val="baseline"/>
        <w:rPr>
          <w:rStyle w:val="eop"/>
          <w:rFonts w:asciiTheme="minorHAnsi" w:hAnsiTheme="minorHAnsi" w:eastAsiaTheme="majorEastAsia" w:cstheme="minorHAnsi"/>
          <w:lang w:val="mn-MN"/>
        </w:rPr>
      </w:pPr>
      <w:r w:rsidRPr="002A7267">
        <w:rPr>
          <w:rStyle w:val="normaltextrun"/>
          <w:rFonts w:asciiTheme="minorHAnsi" w:hAnsiTheme="minorHAnsi" w:cstheme="minorHAnsi"/>
          <w:b/>
          <w:bCs/>
          <w:lang w:val="mn-MN"/>
        </w:rPr>
        <w:t xml:space="preserve">For every child, </w:t>
      </w:r>
      <w:r w:rsidRPr="002A7267" w:rsidR="005F18DD">
        <w:rPr>
          <w:rStyle w:val="normaltextrun"/>
          <w:rFonts w:asciiTheme="minorHAnsi" w:hAnsiTheme="minorHAnsi" w:cstheme="minorHAnsi"/>
          <w:b/>
          <w:bCs/>
          <w:i/>
          <w:iCs/>
          <w:lang w:val="mn-MN"/>
        </w:rPr>
        <w:t>passion</w:t>
      </w:r>
      <w:r w:rsidRPr="002A7267">
        <w:rPr>
          <w:rStyle w:val="eop"/>
          <w:rFonts w:asciiTheme="minorHAnsi" w:hAnsiTheme="minorHAnsi" w:eastAsiaTheme="majorEastAsia" w:cstheme="minorHAnsi"/>
          <w:lang w:val="mn-MN"/>
        </w:rPr>
        <w:t> </w:t>
      </w:r>
    </w:p>
    <w:p w:rsidRPr="00F65FFC" w:rsidR="00F65FFC" w:rsidP="009D64A6" w:rsidRDefault="00F65FFC" w14:paraId="35A692C2" w14:textId="77777777">
      <w:pPr>
        <w:jc w:val="both"/>
        <w:rPr>
          <w:lang w:val="mn-MN"/>
        </w:rPr>
      </w:pPr>
      <w:r w:rsidRPr="00F65FFC">
        <w:rPr>
          <w:sz w:val="24"/>
          <w:szCs w:val="24"/>
          <w:lang w:val="mn-MN"/>
        </w:rPr>
        <w:t xml:space="preserve">The UNICEF Mongolia country office works in close partnership with Government of Mongolia, </w:t>
      </w:r>
      <w:proofErr w:type="gramStart"/>
      <w:r w:rsidRPr="00F65FFC">
        <w:rPr>
          <w:sz w:val="24"/>
          <w:szCs w:val="24"/>
          <w:lang w:val="mn-MN"/>
        </w:rPr>
        <w:t>NGOs</w:t>
      </w:r>
      <w:proofErr w:type="gramEnd"/>
      <w:r w:rsidRPr="00F65FFC">
        <w:rPr>
          <w:sz w:val="24"/>
          <w:szCs w:val="24"/>
          <w:lang w:val="mn-MN"/>
        </w:rPr>
        <w:t xml:space="preserve"> and local communities to ensure the </w:t>
      </w:r>
      <w:proofErr w:type="spellStart"/>
      <w:r w:rsidRPr="00F65FFC">
        <w:rPr>
          <w:sz w:val="24"/>
          <w:szCs w:val="24"/>
          <w:lang w:val="mn-MN"/>
        </w:rPr>
        <w:t>realisation</w:t>
      </w:r>
      <w:proofErr w:type="spellEnd"/>
      <w:r w:rsidRPr="00F65FFC">
        <w:rPr>
          <w:sz w:val="24"/>
          <w:szCs w:val="24"/>
          <w:lang w:val="mn-MN"/>
        </w:rPr>
        <w:t xml:space="preserve"> of the rights of every child in Mongolia.</w:t>
      </w:r>
    </w:p>
    <w:p w:rsidRPr="00F65FFC" w:rsidR="00F65FFC" w:rsidP="009D64A6" w:rsidRDefault="00F65FFC" w14:paraId="5258EE99" w14:textId="77777777">
      <w:pPr>
        <w:jc w:val="both"/>
        <w:rPr>
          <w:lang w:val="mn-MN"/>
        </w:rPr>
      </w:pPr>
      <w:r w:rsidRPr="00F65FFC">
        <w:rPr>
          <w:sz w:val="24"/>
          <w:szCs w:val="24"/>
          <w:lang w:val="mn-MN"/>
        </w:rPr>
        <w:t xml:space="preserve">The UNICEF Internship </w:t>
      </w:r>
      <w:proofErr w:type="spellStart"/>
      <w:r w:rsidRPr="00F65FFC">
        <w:rPr>
          <w:sz w:val="24"/>
          <w:szCs w:val="24"/>
          <w:lang w:val="mn-MN"/>
        </w:rPr>
        <w:t>Programme</w:t>
      </w:r>
      <w:proofErr w:type="spellEnd"/>
      <w:r w:rsidRPr="00F65FFC">
        <w:rPr>
          <w:sz w:val="24"/>
          <w:szCs w:val="24"/>
          <w:lang w:val="mn-MN"/>
        </w:rPr>
        <w:t xml:space="preserve"> offers eligible/qualified students at both Headquarters and country offices the opportunity to acquire direct practical experience in UNICEF's work under the direct supervision of experienced UNICEF staff. This internship is for the purpose of acquiring organizational knowledge of rules, </w:t>
      </w:r>
      <w:proofErr w:type="gramStart"/>
      <w:r w:rsidRPr="00F65FFC">
        <w:rPr>
          <w:sz w:val="24"/>
          <w:szCs w:val="24"/>
          <w:lang w:val="mn-MN"/>
        </w:rPr>
        <w:t>regulations</w:t>
      </w:r>
      <w:proofErr w:type="gramEnd"/>
      <w:r w:rsidRPr="00F65FFC">
        <w:rPr>
          <w:sz w:val="24"/>
          <w:szCs w:val="24"/>
          <w:lang w:val="mn-MN"/>
        </w:rPr>
        <w:t xml:space="preserve"> and processes to supplement academic and theoretical knowledge.</w:t>
      </w:r>
    </w:p>
    <w:p w:rsidRPr="002A7267" w:rsidR="00783ED0" w:rsidP="003C2632" w:rsidRDefault="00783ED0" w14:paraId="1F38542E" w14:textId="77777777">
      <w:pPr>
        <w:jc w:val="both"/>
        <w:rPr>
          <w:rFonts w:cstheme="minorHAnsi"/>
          <w:sz w:val="24"/>
          <w:szCs w:val="24"/>
          <w:lang w:val="mn-MN"/>
        </w:rPr>
      </w:pPr>
      <w:r w:rsidRPr="002A7267">
        <w:rPr>
          <w:rFonts w:cstheme="minorHAnsi"/>
          <w:sz w:val="24"/>
          <w:szCs w:val="24"/>
          <w:lang w:val="mn-MN"/>
        </w:rPr>
        <w:t>Businesses play a crucial role in the ability of UNICEF to deliver results for children. Through strategic engagements, and leveraging the sector’s own activities, UNICEF Mongolia can raise vital revenue for the advocacy of children’s rights, and to protect and respect those rights.</w:t>
      </w:r>
    </w:p>
    <w:p w:rsidRPr="002A7267" w:rsidR="00783ED0" w:rsidP="003C2632" w:rsidRDefault="00783ED0" w14:paraId="4F02275A" w14:textId="77777777">
      <w:pPr>
        <w:jc w:val="both"/>
        <w:rPr>
          <w:rFonts w:eastAsia="Calibri" w:cstheme="minorHAnsi"/>
          <w:sz w:val="24"/>
          <w:szCs w:val="24"/>
          <w:lang w:val="mn-MN" w:bidi="en-US"/>
        </w:rPr>
      </w:pPr>
      <w:r w:rsidRPr="002A7267">
        <w:rPr>
          <w:rFonts w:eastAsia="Calibri" w:cstheme="minorHAnsi"/>
          <w:sz w:val="24"/>
          <w:szCs w:val="24"/>
          <w:lang w:val="mn-MN" w:bidi="en-US"/>
        </w:rPr>
        <w:t>UNICEF Mongolia will seek to maximize contributions from businesses to achieve results for children and young people. To this end, partnerships will be expanded and strengthened to include the business-for-results portfolio, with an assessment conducted to determine the potential of private sector fundraising. </w:t>
      </w:r>
    </w:p>
    <w:p w:rsidRPr="002A7267" w:rsidR="00377401" w:rsidP="003C2632" w:rsidRDefault="00377401" w14:paraId="32FE8C13" w14:textId="77777777">
      <w:pPr>
        <w:jc w:val="both"/>
        <w:rPr>
          <w:rFonts w:eastAsia="Calibri" w:cstheme="minorHAnsi"/>
          <w:sz w:val="24"/>
          <w:szCs w:val="24"/>
          <w:lang w:val="mn-MN" w:bidi="en-US"/>
        </w:rPr>
      </w:pPr>
      <w:r w:rsidRPr="002A7267">
        <w:rPr>
          <w:rFonts w:eastAsia="HelveticaNeue-Light" w:cstheme="minorHAnsi"/>
          <w:sz w:val="24"/>
          <w:szCs w:val="24"/>
          <w:lang w:val="mn-MN"/>
        </w:rPr>
        <w:t>UNICEF Mongolia will work with the private sector to harness its power, reach and influence for children. To achieve this, the country office will apply different PSE approaches particularly, the s</w:t>
      </w:r>
      <w:r w:rsidRPr="002A7267">
        <w:rPr>
          <w:rFonts w:eastAsia="Calibri" w:cstheme="minorHAnsi"/>
          <w:sz w:val="24"/>
          <w:szCs w:val="24"/>
          <w:lang w:val="mn-MN" w:bidi="en-US"/>
        </w:rPr>
        <w:t xml:space="preserve">trategic partnerships with the private sector will be expanded, with a focus on businesses with relevance for achieving results for children, including in terms of corporate social responsibility and shared-value partnerships. </w:t>
      </w:r>
      <w:r w:rsidRPr="002A7267">
        <w:rPr>
          <w:rFonts w:eastAsia="HelveticaNeue-Light" w:cstheme="minorHAnsi"/>
          <w:sz w:val="24"/>
          <w:szCs w:val="24"/>
          <w:lang w:val="mn-MN"/>
        </w:rPr>
        <w:t>It is important to select the approach that is most appropriate to a particular outcome. Furthermore, t</w:t>
      </w:r>
      <w:r w:rsidRPr="002A7267">
        <w:rPr>
          <w:rFonts w:cstheme="minorHAnsi"/>
          <w:sz w:val="24"/>
          <w:szCs w:val="24"/>
          <w:lang w:val="mn-MN"/>
        </w:rPr>
        <w:t>hrough strategic engagements, and leveraging the sector’s own activities, UNICEF can raise vital revenue for the advocacy of children’s rights, and to protect and respect those rights.</w:t>
      </w:r>
    </w:p>
    <w:p w:rsidRPr="002A7267" w:rsidR="009C0EBD" w:rsidP="003C2632" w:rsidRDefault="009C0EBD" w14:paraId="31DE5E57" w14:textId="77777777">
      <w:pPr>
        <w:pStyle w:val="paragraph"/>
        <w:spacing w:before="0" w:beforeAutospacing="0" w:after="0" w:afterAutospacing="0"/>
        <w:jc w:val="both"/>
        <w:textAlignment w:val="baseline"/>
        <w:rPr>
          <w:rStyle w:val="normaltextrun"/>
          <w:rFonts w:asciiTheme="minorHAnsi" w:hAnsiTheme="minorHAnsi" w:cstheme="minorHAnsi"/>
          <w:b/>
          <w:bCs/>
          <w:lang w:val="mn-MN"/>
        </w:rPr>
      </w:pPr>
    </w:p>
    <w:p w:rsidRPr="002A7267" w:rsidR="00833265" w:rsidP="003C2632" w:rsidRDefault="00833265" w14:paraId="7A6134EC" w14:textId="3B1F1110">
      <w:pPr>
        <w:pStyle w:val="paragraph"/>
        <w:spacing w:before="0" w:beforeAutospacing="0" w:after="0" w:afterAutospacing="0"/>
        <w:jc w:val="both"/>
        <w:textAlignment w:val="baseline"/>
        <w:rPr>
          <w:rFonts w:asciiTheme="minorHAnsi" w:hAnsiTheme="minorHAnsi" w:cstheme="minorHAnsi"/>
          <w:lang w:val="mn-MN"/>
        </w:rPr>
      </w:pPr>
      <w:r w:rsidRPr="002A7267">
        <w:rPr>
          <w:rStyle w:val="normaltextrun"/>
          <w:rFonts w:asciiTheme="minorHAnsi" w:hAnsiTheme="minorHAnsi" w:cstheme="minorHAnsi"/>
          <w:b/>
          <w:bCs/>
          <w:lang w:val="mn-MN"/>
        </w:rPr>
        <w:lastRenderedPageBreak/>
        <w:t>How can you make a difference?</w:t>
      </w:r>
      <w:r w:rsidRPr="002A7267">
        <w:rPr>
          <w:rStyle w:val="eop"/>
          <w:rFonts w:asciiTheme="minorHAnsi" w:hAnsiTheme="minorHAnsi" w:eastAsiaTheme="majorEastAsia" w:cstheme="minorHAnsi"/>
          <w:lang w:val="mn-MN"/>
        </w:rPr>
        <w:t> </w:t>
      </w:r>
    </w:p>
    <w:p w:rsidRPr="002A7267" w:rsidR="00102BF1" w:rsidP="003C2632" w:rsidRDefault="00102BF1" w14:paraId="7F7D4659" w14:textId="67515B99">
      <w:pPr>
        <w:spacing w:before="100" w:beforeAutospacing="1" w:after="100" w:afterAutospacing="1" w:line="240" w:lineRule="auto"/>
        <w:jc w:val="both"/>
        <w:rPr>
          <w:rFonts w:eastAsia="Times New Roman" w:cstheme="minorHAnsi"/>
          <w:color w:val="000000"/>
          <w:sz w:val="24"/>
          <w:szCs w:val="24"/>
          <w:lang w:val="mn-MN"/>
        </w:rPr>
      </w:pPr>
      <w:r w:rsidRPr="00102BF1">
        <w:rPr>
          <w:rFonts w:eastAsia="Times New Roman" w:cstheme="minorHAnsi"/>
          <w:color w:val="000000"/>
          <w:sz w:val="24"/>
          <w:szCs w:val="24"/>
          <w:lang w:val="mn-MN"/>
        </w:rPr>
        <w:t xml:space="preserve">The </w:t>
      </w:r>
      <w:r w:rsidRPr="002A7267" w:rsidR="00623197">
        <w:rPr>
          <w:rFonts w:eastAsia="Times New Roman" w:cstheme="minorHAnsi"/>
          <w:color w:val="000000"/>
          <w:sz w:val="24"/>
          <w:szCs w:val="24"/>
        </w:rPr>
        <w:t>internship</w:t>
      </w:r>
      <w:r w:rsidRPr="00102BF1">
        <w:rPr>
          <w:rFonts w:eastAsia="Times New Roman" w:cstheme="minorHAnsi"/>
          <w:color w:val="000000"/>
          <w:sz w:val="24"/>
          <w:szCs w:val="24"/>
          <w:lang w:val="mn-MN"/>
        </w:rPr>
        <w:t xml:space="preserve">’s purpose is to support </w:t>
      </w:r>
      <w:r w:rsidRPr="002A7267" w:rsidR="0075080B">
        <w:rPr>
          <w:rFonts w:eastAsia="Times New Roman" w:cstheme="minorHAnsi"/>
          <w:color w:val="000000"/>
          <w:sz w:val="24"/>
          <w:szCs w:val="24"/>
          <w:lang w:val="mn-MN"/>
        </w:rPr>
        <w:t xml:space="preserve">Country office Representative and </w:t>
      </w:r>
      <w:r w:rsidRPr="00102BF1">
        <w:rPr>
          <w:rFonts w:eastAsia="Times New Roman" w:cstheme="minorHAnsi"/>
          <w:color w:val="000000"/>
          <w:sz w:val="24"/>
          <w:szCs w:val="24"/>
          <w:lang w:val="mn-MN"/>
        </w:rPr>
        <w:t>Partnership</w:t>
      </w:r>
      <w:r w:rsidRPr="002A7267" w:rsidR="0075080B">
        <w:rPr>
          <w:rFonts w:eastAsia="Times New Roman" w:cstheme="minorHAnsi"/>
          <w:color w:val="000000"/>
          <w:sz w:val="24"/>
          <w:szCs w:val="24"/>
          <w:lang w:val="mn-MN"/>
        </w:rPr>
        <w:t>’s team</w:t>
      </w:r>
      <w:r w:rsidRPr="00102BF1">
        <w:rPr>
          <w:rFonts w:eastAsia="Times New Roman" w:cstheme="minorHAnsi"/>
          <w:color w:val="000000"/>
          <w:sz w:val="24"/>
          <w:szCs w:val="24"/>
          <w:lang w:val="mn-MN"/>
        </w:rPr>
        <w:t xml:space="preserve"> in</w:t>
      </w:r>
      <w:r w:rsidRPr="002A7267">
        <w:rPr>
          <w:rFonts w:eastAsia="Times New Roman" w:cstheme="minorHAnsi"/>
          <w:color w:val="000000"/>
          <w:sz w:val="24"/>
          <w:szCs w:val="24"/>
          <w:lang w:val="mn-MN"/>
        </w:rPr>
        <w:t xml:space="preserve"> </w:t>
      </w:r>
      <w:r w:rsidRPr="00102BF1">
        <w:rPr>
          <w:rFonts w:eastAsia="Times New Roman" w:cstheme="minorHAnsi"/>
          <w:color w:val="000000"/>
          <w:sz w:val="24"/>
          <w:szCs w:val="24"/>
          <w:lang w:val="mn-MN"/>
        </w:rPr>
        <w:t xml:space="preserve">deepening collaboration with key </w:t>
      </w:r>
      <w:r w:rsidRPr="002A7267" w:rsidR="004379A5">
        <w:rPr>
          <w:rFonts w:eastAsia="Times New Roman" w:cstheme="minorHAnsi"/>
          <w:color w:val="000000"/>
          <w:sz w:val="24"/>
          <w:szCs w:val="24"/>
          <w:lang w:val="mn-MN"/>
        </w:rPr>
        <w:t xml:space="preserve">private sector </w:t>
      </w:r>
      <w:r w:rsidRPr="00102BF1">
        <w:rPr>
          <w:rFonts w:eastAsia="Times New Roman" w:cstheme="minorHAnsi"/>
          <w:color w:val="000000"/>
          <w:sz w:val="24"/>
          <w:szCs w:val="24"/>
          <w:lang w:val="mn-MN"/>
        </w:rPr>
        <w:t>stakeholders and helping to provide an interface for</w:t>
      </w:r>
      <w:r w:rsidRPr="002A7267">
        <w:rPr>
          <w:rFonts w:eastAsia="Times New Roman" w:cstheme="minorHAnsi"/>
          <w:color w:val="000000"/>
          <w:sz w:val="24"/>
          <w:szCs w:val="24"/>
          <w:lang w:val="mn-MN"/>
        </w:rPr>
        <w:t xml:space="preserve"> </w:t>
      </w:r>
      <w:r w:rsidRPr="00102BF1">
        <w:rPr>
          <w:rFonts w:eastAsia="Times New Roman" w:cstheme="minorHAnsi"/>
          <w:color w:val="000000"/>
          <w:sz w:val="24"/>
          <w:szCs w:val="24"/>
          <w:lang w:val="mn-MN"/>
        </w:rPr>
        <w:t>environmental scanning, knowledge exchange, resource mobilization, and policy influence within</w:t>
      </w:r>
      <w:r w:rsidRPr="002A7267">
        <w:rPr>
          <w:rFonts w:eastAsia="Times New Roman" w:cstheme="minorHAnsi"/>
          <w:color w:val="000000"/>
          <w:sz w:val="24"/>
          <w:szCs w:val="24"/>
          <w:lang w:val="mn-MN"/>
        </w:rPr>
        <w:t xml:space="preserve"> </w:t>
      </w:r>
      <w:r w:rsidRPr="00102BF1">
        <w:rPr>
          <w:rFonts w:eastAsia="Times New Roman" w:cstheme="minorHAnsi"/>
          <w:color w:val="000000"/>
          <w:sz w:val="24"/>
          <w:szCs w:val="24"/>
          <w:lang w:val="mn-MN"/>
        </w:rPr>
        <w:t xml:space="preserve">the scope of assignment. </w:t>
      </w:r>
    </w:p>
    <w:p w:rsidRPr="002A7267" w:rsidR="003B7882" w:rsidP="003C2632" w:rsidRDefault="003B7882" w14:paraId="6CB4EED3" w14:textId="7EF7D37C">
      <w:pPr>
        <w:pStyle w:val="1heading"/>
        <w:spacing w:after="160"/>
        <w:jc w:val="both"/>
        <w:rPr>
          <w:rFonts w:asciiTheme="minorHAnsi" w:hAnsiTheme="minorHAnsi" w:cstheme="minorHAnsi"/>
          <w:b w:val="0"/>
          <w:szCs w:val="24"/>
          <w:lang w:val="mn-MN"/>
        </w:rPr>
      </w:pPr>
      <w:r w:rsidRPr="002A7267">
        <w:rPr>
          <w:rFonts w:asciiTheme="minorHAnsi" w:hAnsiTheme="minorHAnsi" w:cstheme="minorHAnsi"/>
          <w:color w:val="212529"/>
          <w:szCs w:val="24"/>
          <w:shd w:val="clear" w:color="auto" w:fill="FFFFFF"/>
          <w:lang w:val="mn-MN"/>
        </w:rPr>
        <w:t>The in</w:t>
      </w:r>
      <w:r w:rsidR="00F12777">
        <w:rPr>
          <w:rFonts w:asciiTheme="minorHAnsi" w:hAnsiTheme="minorHAnsi" w:cstheme="minorHAnsi"/>
          <w:color w:val="212529"/>
          <w:szCs w:val="24"/>
          <w:shd w:val="clear" w:color="auto" w:fill="FFFFFF"/>
        </w:rPr>
        <w:t>tern</w:t>
      </w:r>
      <w:r w:rsidRPr="002A7267">
        <w:rPr>
          <w:rFonts w:asciiTheme="minorHAnsi" w:hAnsiTheme="minorHAnsi" w:cstheme="minorHAnsi"/>
          <w:color w:val="212529"/>
          <w:szCs w:val="24"/>
          <w:shd w:val="clear" w:color="auto" w:fill="FFFFFF"/>
          <w:lang w:val="mn-MN"/>
        </w:rPr>
        <w:t>’s tasks with a focus on partnership engagement</w:t>
      </w:r>
      <w:r w:rsidRPr="002A7267" w:rsidR="00560FCE">
        <w:rPr>
          <w:rFonts w:asciiTheme="minorHAnsi" w:hAnsiTheme="minorHAnsi" w:cstheme="minorHAnsi"/>
          <w:color w:val="212529"/>
          <w:szCs w:val="24"/>
          <w:shd w:val="clear" w:color="auto" w:fill="FFFFFF"/>
        </w:rPr>
        <w:t xml:space="preserve"> with private sector</w:t>
      </w:r>
      <w:r w:rsidRPr="002A7267">
        <w:rPr>
          <w:rFonts w:asciiTheme="minorHAnsi" w:hAnsiTheme="minorHAnsi" w:cstheme="minorHAnsi"/>
          <w:color w:val="212529"/>
          <w:szCs w:val="24"/>
          <w:shd w:val="clear" w:color="auto" w:fill="FFFFFF"/>
          <w:lang w:val="mn-MN"/>
        </w:rPr>
        <w:t xml:space="preserve"> </w:t>
      </w:r>
      <w:r w:rsidRPr="002A7267">
        <w:rPr>
          <w:rFonts w:asciiTheme="minorHAnsi" w:hAnsiTheme="minorHAnsi" w:cstheme="minorHAnsi"/>
          <w:color w:val="212529"/>
          <w:szCs w:val="24"/>
          <w:shd w:val="clear" w:color="auto" w:fill="FFFFFF"/>
          <w:lang w:val="mn-MN"/>
        </w:rPr>
        <w:t>shall include, inter alia:</w:t>
      </w:r>
    </w:p>
    <w:p w:rsidRPr="002A7267" w:rsidR="0064188D" w:rsidP="003C2632" w:rsidRDefault="0064188D" w14:paraId="6A43473D" w14:textId="7EABDB7C">
      <w:pPr>
        <w:numPr>
          <w:ilvl w:val="0"/>
          <w:numId w:val="5"/>
        </w:numPr>
        <w:spacing w:before="100" w:beforeAutospacing="1" w:after="100" w:afterAutospacing="1" w:line="240" w:lineRule="auto"/>
        <w:jc w:val="both"/>
        <w:rPr>
          <w:rFonts w:eastAsia="Times New Roman" w:cstheme="minorHAnsi"/>
          <w:color w:val="333333"/>
          <w:sz w:val="24"/>
          <w:szCs w:val="24"/>
          <w:lang w:val="mn-MN"/>
        </w:rPr>
      </w:pPr>
      <w:r w:rsidRPr="002A7267">
        <w:rPr>
          <w:rFonts w:eastAsia="Times New Roman" w:cstheme="minorHAnsi"/>
          <w:color w:val="333333"/>
          <w:sz w:val="24"/>
          <w:szCs w:val="24"/>
          <w:lang w:val="mn-MN"/>
        </w:rPr>
        <w:t xml:space="preserve">Supports the </w:t>
      </w:r>
      <w:r w:rsidRPr="002A7267" w:rsidR="004943E9">
        <w:rPr>
          <w:rFonts w:eastAsia="Times New Roman" w:cstheme="minorHAnsi"/>
          <w:color w:val="333333"/>
          <w:sz w:val="24"/>
          <w:szCs w:val="24"/>
        </w:rPr>
        <w:t>implementation</w:t>
      </w:r>
      <w:r w:rsidRPr="002A7267">
        <w:rPr>
          <w:rFonts w:eastAsia="Times New Roman" w:cstheme="minorHAnsi"/>
          <w:color w:val="333333"/>
          <w:sz w:val="24"/>
          <w:szCs w:val="24"/>
          <w:lang w:val="mn-MN"/>
        </w:rPr>
        <w:t xml:space="preserve"> of the new Country Programme, the Country Programme Management Plan and </w:t>
      </w:r>
      <w:r w:rsidRPr="002A7267" w:rsidR="00707699">
        <w:rPr>
          <w:rFonts w:eastAsia="Times New Roman" w:cstheme="minorHAnsi"/>
          <w:color w:val="333333"/>
          <w:sz w:val="24"/>
          <w:szCs w:val="24"/>
        </w:rPr>
        <w:t xml:space="preserve">Private Sector Engagement strategy; </w:t>
      </w:r>
    </w:p>
    <w:p w:rsidRPr="002A7267" w:rsidR="0062025B" w:rsidP="003C2632" w:rsidRDefault="0064188D" w14:paraId="41137C75" w14:textId="69ED8E4E">
      <w:pPr>
        <w:numPr>
          <w:ilvl w:val="0"/>
          <w:numId w:val="5"/>
        </w:numPr>
        <w:spacing w:before="100" w:beforeAutospacing="1" w:after="100" w:afterAutospacing="1" w:line="240" w:lineRule="auto"/>
        <w:jc w:val="both"/>
        <w:rPr>
          <w:rFonts w:eastAsia="Times New Roman" w:cstheme="minorHAnsi"/>
          <w:color w:val="333333"/>
          <w:sz w:val="24"/>
          <w:szCs w:val="24"/>
          <w:lang w:val="mn-MN"/>
        </w:rPr>
      </w:pPr>
      <w:r w:rsidRPr="002A7267">
        <w:rPr>
          <w:rFonts w:eastAsia="Times New Roman" w:cstheme="minorHAnsi"/>
          <w:color w:val="333333"/>
          <w:sz w:val="24"/>
          <w:szCs w:val="24"/>
          <w:lang w:val="mn-MN"/>
        </w:rPr>
        <w:t>Support</w:t>
      </w:r>
      <w:r w:rsidRPr="002A7267" w:rsidR="00974553">
        <w:rPr>
          <w:rFonts w:eastAsia="Times New Roman" w:cstheme="minorHAnsi"/>
          <w:color w:val="333333"/>
          <w:sz w:val="24"/>
          <w:szCs w:val="24"/>
        </w:rPr>
        <w:t>s</w:t>
      </w:r>
      <w:r w:rsidRPr="002A7267">
        <w:rPr>
          <w:rFonts w:eastAsia="Times New Roman" w:cstheme="minorHAnsi"/>
          <w:color w:val="333333"/>
          <w:sz w:val="24"/>
          <w:szCs w:val="24"/>
          <w:lang w:val="mn-MN"/>
        </w:rPr>
        <w:t xml:space="preserve"> </w:t>
      </w:r>
      <w:r w:rsidRPr="002A7267" w:rsidR="00974553">
        <w:rPr>
          <w:rFonts w:eastAsia="Times New Roman" w:cstheme="minorHAnsi"/>
          <w:color w:val="333333"/>
          <w:sz w:val="24"/>
          <w:szCs w:val="24"/>
        </w:rPr>
        <w:t>an</w:t>
      </w:r>
      <w:r w:rsidRPr="002A7267">
        <w:rPr>
          <w:rFonts w:eastAsia="Times New Roman" w:cstheme="minorHAnsi"/>
          <w:color w:val="333333"/>
          <w:sz w:val="24"/>
          <w:szCs w:val="24"/>
          <w:lang w:val="mn-MN"/>
        </w:rPr>
        <w:t xml:space="preserve"> </w:t>
      </w:r>
      <w:r w:rsidRPr="002A7267" w:rsidR="00974553">
        <w:rPr>
          <w:rFonts w:eastAsia="Times New Roman" w:cstheme="minorHAnsi"/>
          <w:color w:val="333333"/>
          <w:sz w:val="24"/>
          <w:szCs w:val="24"/>
        </w:rPr>
        <w:t>update</w:t>
      </w:r>
      <w:r w:rsidRPr="002A7267" w:rsidR="007104E2">
        <w:rPr>
          <w:rFonts w:eastAsia="Times New Roman" w:cstheme="minorHAnsi"/>
          <w:color w:val="333333"/>
          <w:sz w:val="24"/>
          <w:szCs w:val="24"/>
        </w:rPr>
        <w:t xml:space="preserve"> of the</w:t>
      </w:r>
      <w:r w:rsidRPr="002A7267" w:rsidR="00974553">
        <w:rPr>
          <w:rFonts w:eastAsia="Times New Roman" w:cstheme="minorHAnsi"/>
          <w:color w:val="333333"/>
          <w:sz w:val="24"/>
          <w:szCs w:val="24"/>
        </w:rPr>
        <w:t xml:space="preserve"> </w:t>
      </w:r>
      <w:r w:rsidRPr="002A7267" w:rsidR="00745116">
        <w:rPr>
          <w:rFonts w:eastAsia="Times New Roman" w:cstheme="minorHAnsi"/>
          <w:color w:val="333333"/>
          <w:sz w:val="24"/>
          <w:szCs w:val="24"/>
        </w:rPr>
        <w:t>private sector</w:t>
      </w:r>
      <w:r w:rsidRPr="002A7267" w:rsidR="007104E2">
        <w:rPr>
          <w:rFonts w:eastAsia="Times New Roman" w:cstheme="minorHAnsi"/>
          <w:color w:val="333333"/>
          <w:sz w:val="24"/>
          <w:szCs w:val="24"/>
        </w:rPr>
        <w:t>’s</w:t>
      </w:r>
      <w:r w:rsidRPr="002A7267" w:rsidR="00745116">
        <w:rPr>
          <w:rFonts w:eastAsia="Times New Roman" w:cstheme="minorHAnsi"/>
          <w:color w:val="333333"/>
          <w:sz w:val="24"/>
          <w:szCs w:val="24"/>
        </w:rPr>
        <w:t xml:space="preserve"> mapping</w:t>
      </w:r>
      <w:r w:rsidRPr="002A7267" w:rsidR="007104E2">
        <w:rPr>
          <w:rFonts w:eastAsia="Times New Roman" w:cstheme="minorHAnsi"/>
          <w:color w:val="333333"/>
          <w:sz w:val="24"/>
          <w:szCs w:val="24"/>
        </w:rPr>
        <w:t xml:space="preserve"> and analysis</w:t>
      </w:r>
      <w:r w:rsidRPr="002A7267" w:rsidR="00745116">
        <w:rPr>
          <w:rFonts w:eastAsia="Times New Roman" w:cstheme="minorHAnsi"/>
          <w:color w:val="333333"/>
          <w:sz w:val="24"/>
          <w:szCs w:val="24"/>
        </w:rPr>
        <w:t xml:space="preserve"> </w:t>
      </w:r>
      <w:r w:rsidRPr="002A7267" w:rsidR="0062025B">
        <w:rPr>
          <w:rFonts w:eastAsia="Times New Roman" w:cstheme="minorHAnsi"/>
          <w:color w:val="333333"/>
          <w:sz w:val="24"/>
          <w:szCs w:val="24"/>
        </w:rPr>
        <w:t xml:space="preserve">by </w:t>
      </w:r>
      <w:r w:rsidRPr="002A7267" w:rsidR="0062025B">
        <w:rPr>
          <w:rFonts w:eastAsia="Times New Roman" w:cstheme="minorHAnsi"/>
          <w:color w:val="333333"/>
          <w:sz w:val="24"/>
          <w:szCs w:val="24"/>
          <w:lang w:val="mn-MN"/>
        </w:rPr>
        <w:t>contributing to a database of key contacts and to UNICEF's base of knowledge on partnership and resource mobilization;</w:t>
      </w:r>
    </w:p>
    <w:p w:rsidRPr="002A7267" w:rsidR="0064188D" w:rsidP="003C2632" w:rsidRDefault="001103BD" w14:paraId="497A50FB" w14:textId="1F352D73">
      <w:pPr>
        <w:numPr>
          <w:ilvl w:val="0"/>
          <w:numId w:val="5"/>
        </w:numPr>
        <w:spacing w:before="100" w:beforeAutospacing="1" w:after="100" w:afterAutospacing="1" w:line="240" w:lineRule="auto"/>
        <w:jc w:val="both"/>
        <w:rPr>
          <w:rFonts w:eastAsia="Times New Roman" w:cstheme="minorHAnsi"/>
          <w:color w:val="333333"/>
          <w:sz w:val="24"/>
          <w:szCs w:val="24"/>
          <w:lang w:val="mn-MN"/>
        </w:rPr>
      </w:pPr>
      <w:r w:rsidRPr="002A7267">
        <w:rPr>
          <w:rFonts w:eastAsia="Times New Roman" w:cstheme="minorHAnsi"/>
          <w:color w:val="333333"/>
          <w:sz w:val="24"/>
          <w:szCs w:val="24"/>
        </w:rPr>
        <w:t>Supports partnerships team to s</w:t>
      </w:r>
      <w:r w:rsidRPr="002A7267" w:rsidR="0064188D">
        <w:rPr>
          <w:rFonts w:eastAsia="Times New Roman" w:cstheme="minorHAnsi"/>
          <w:color w:val="333333"/>
          <w:sz w:val="24"/>
          <w:szCs w:val="24"/>
          <w:lang w:val="mn-MN"/>
        </w:rPr>
        <w:t>eek and promote new partnerships and resource mobilization</w:t>
      </w:r>
    </w:p>
    <w:p w:rsidRPr="002A7267" w:rsidR="0064188D" w:rsidP="003C2632" w:rsidRDefault="00B85711" w14:paraId="4757B00B" w14:textId="6D5A7A9B">
      <w:pPr>
        <w:numPr>
          <w:ilvl w:val="0"/>
          <w:numId w:val="5"/>
        </w:numPr>
        <w:spacing w:before="100" w:beforeAutospacing="1" w:after="100" w:afterAutospacing="1" w:line="240" w:lineRule="auto"/>
        <w:jc w:val="both"/>
        <w:rPr>
          <w:rFonts w:eastAsia="Times New Roman" w:cstheme="minorHAnsi"/>
          <w:color w:val="333333"/>
          <w:sz w:val="24"/>
          <w:szCs w:val="24"/>
          <w:lang w:val="mn-MN"/>
        </w:rPr>
      </w:pPr>
      <w:r w:rsidRPr="002A7267">
        <w:rPr>
          <w:rFonts w:eastAsia="Times New Roman" w:cstheme="minorHAnsi"/>
          <w:color w:val="333333"/>
          <w:sz w:val="24"/>
          <w:szCs w:val="24"/>
        </w:rPr>
        <w:t xml:space="preserve">Supports </w:t>
      </w:r>
      <w:r w:rsidRPr="002A7267" w:rsidR="0064188D">
        <w:rPr>
          <w:rFonts w:eastAsia="Times New Roman" w:cstheme="minorHAnsi"/>
          <w:color w:val="333333"/>
          <w:sz w:val="24"/>
          <w:szCs w:val="24"/>
          <w:lang w:val="mn-MN"/>
        </w:rPr>
        <w:t xml:space="preserve">the development of donor proposals by providing technical support in review of programme logical frameworks, and in preparation of project/programme briefs and compilation of relevant information for donor </w:t>
      </w:r>
      <w:proofErr w:type="gramStart"/>
      <w:r w:rsidRPr="002A7267" w:rsidR="0064188D">
        <w:rPr>
          <w:rFonts w:eastAsia="Times New Roman" w:cstheme="minorHAnsi"/>
          <w:color w:val="333333"/>
          <w:sz w:val="24"/>
          <w:szCs w:val="24"/>
          <w:lang w:val="mn-MN"/>
        </w:rPr>
        <w:t>visits;</w:t>
      </w:r>
      <w:proofErr w:type="gramEnd"/>
    </w:p>
    <w:p w:rsidRPr="002A7267" w:rsidR="0064188D" w:rsidP="003C2632" w:rsidRDefault="0064188D" w14:paraId="0A096307" w14:textId="68161603">
      <w:pPr>
        <w:numPr>
          <w:ilvl w:val="0"/>
          <w:numId w:val="5"/>
        </w:numPr>
        <w:spacing w:before="100" w:beforeAutospacing="1" w:after="100" w:afterAutospacing="1" w:line="240" w:lineRule="auto"/>
        <w:jc w:val="both"/>
        <w:rPr>
          <w:rFonts w:eastAsia="Times New Roman" w:cstheme="minorHAnsi"/>
          <w:color w:val="333333"/>
          <w:sz w:val="24"/>
          <w:szCs w:val="24"/>
          <w:lang w:val="mn-MN"/>
        </w:rPr>
      </w:pPr>
      <w:r w:rsidRPr="002A7267">
        <w:rPr>
          <w:rFonts w:eastAsia="Times New Roman" w:cstheme="minorHAnsi"/>
          <w:color w:val="333333"/>
          <w:sz w:val="24"/>
          <w:szCs w:val="24"/>
          <w:lang w:val="mn-MN"/>
        </w:rPr>
        <w:t xml:space="preserve">Contributes to the development of communications products to enhance UNICEF's visibility and influence with existing and prospective partners and key stakeholders by providing analysis of the current environment and trends and formulating recommendations for strategy approaches and message development. Works closely with UNICEF's colleagues to ensure that policy advocacy and outreach is strongly grounded in the experience and insights of the programmes that UNICEF's supports. </w:t>
      </w:r>
    </w:p>
    <w:p w:rsidRPr="002A7267" w:rsidR="00AD0240" w:rsidP="003C2632" w:rsidRDefault="00AD0240" w14:paraId="1005C386" w14:textId="67E2A72D">
      <w:pPr>
        <w:pStyle w:val="ListParagraph"/>
        <w:numPr>
          <w:ilvl w:val="0"/>
          <w:numId w:val="5"/>
        </w:numPr>
        <w:spacing w:after="0" w:line="240" w:lineRule="auto"/>
        <w:contextualSpacing w:val="0"/>
        <w:jc w:val="both"/>
        <w:rPr>
          <w:rFonts w:eastAsia="Times New Roman" w:cstheme="minorHAnsi"/>
          <w:sz w:val="24"/>
          <w:szCs w:val="24"/>
          <w:lang w:val="mn-MN"/>
        </w:rPr>
      </w:pPr>
      <w:r w:rsidRPr="002A7267">
        <w:rPr>
          <w:rFonts w:eastAsia="Times New Roman" w:cstheme="minorHAnsi"/>
          <w:sz w:val="24"/>
          <w:szCs w:val="24"/>
          <w:lang w:val="mn-MN"/>
        </w:rPr>
        <w:t xml:space="preserve">Documentation </w:t>
      </w:r>
      <w:r w:rsidRPr="002A7267">
        <w:rPr>
          <w:rFonts w:eastAsia="Times New Roman" w:cstheme="minorHAnsi"/>
          <w:sz w:val="24"/>
          <w:szCs w:val="24"/>
        </w:rPr>
        <w:t>the</w:t>
      </w:r>
      <w:r w:rsidRPr="002A7267">
        <w:rPr>
          <w:rFonts w:eastAsia="Times New Roman" w:cstheme="minorHAnsi"/>
          <w:sz w:val="24"/>
          <w:szCs w:val="24"/>
          <w:lang w:val="mn-MN"/>
        </w:rPr>
        <w:t xml:space="preserve"> partnership journey </w:t>
      </w:r>
      <w:r w:rsidRPr="002A7267">
        <w:rPr>
          <w:rFonts w:eastAsia="Times New Roman" w:cstheme="minorHAnsi"/>
          <w:sz w:val="24"/>
          <w:szCs w:val="24"/>
        </w:rPr>
        <w:t xml:space="preserve">with the private sector </w:t>
      </w:r>
      <w:r w:rsidRPr="002A7267">
        <w:rPr>
          <w:rFonts w:eastAsia="Times New Roman" w:cstheme="minorHAnsi"/>
          <w:sz w:val="24"/>
          <w:szCs w:val="24"/>
          <w:lang w:val="mn-MN"/>
        </w:rPr>
        <w:t>by through capture of lessons</w:t>
      </w:r>
      <w:r w:rsidRPr="002A7267" w:rsidR="00F72BD5">
        <w:rPr>
          <w:rFonts w:eastAsia="Times New Roman" w:cstheme="minorHAnsi"/>
          <w:sz w:val="24"/>
          <w:szCs w:val="24"/>
        </w:rPr>
        <w:t xml:space="preserve"> learned</w:t>
      </w:r>
      <w:r w:rsidRPr="002A7267">
        <w:rPr>
          <w:rFonts w:eastAsia="Times New Roman" w:cstheme="minorHAnsi"/>
          <w:sz w:val="24"/>
          <w:szCs w:val="24"/>
          <w:lang w:val="mn-MN"/>
        </w:rPr>
        <w:t xml:space="preserve"> and good practices.</w:t>
      </w:r>
    </w:p>
    <w:p w:rsidRPr="003A5A6E" w:rsidR="003A5A6E" w:rsidP="003A5A6E" w:rsidRDefault="003A5A6E" w14:paraId="180F9BD0" w14:textId="08086DBF">
      <w:pPr>
        <w:numPr>
          <w:ilvl w:val="0"/>
          <w:numId w:val="5"/>
        </w:numPr>
        <w:shd w:val="clear" w:color="auto" w:fill="FFFFFF"/>
        <w:spacing w:before="100" w:beforeAutospacing="1" w:after="100" w:afterAutospacing="1" w:line="240" w:lineRule="auto"/>
        <w:rPr>
          <w:rFonts w:eastAsia="Times New Roman" w:cstheme="minorHAnsi"/>
          <w:color w:val="242424"/>
          <w:sz w:val="24"/>
          <w:szCs w:val="24"/>
        </w:rPr>
      </w:pPr>
      <w:r w:rsidRPr="003A5A6E">
        <w:rPr>
          <w:rFonts w:eastAsia="Times New Roman" w:cstheme="minorHAnsi"/>
          <w:color w:val="242424"/>
          <w:sz w:val="24"/>
          <w:szCs w:val="24"/>
        </w:rPr>
        <w:t>Maintain appropriate knowledge management system aligned with the SOPs to support the documentation of the p</w:t>
      </w:r>
      <w:r w:rsidRPr="002A7267" w:rsidR="00971082">
        <w:rPr>
          <w:rFonts w:eastAsia="Times New Roman" w:cstheme="minorHAnsi"/>
          <w:color w:val="242424"/>
          <w:sz w:val="24"/>
          <w:szCs w:val="24"/>
        </w:rPr>
        <w:t>artnership’s</w:t>
      </w:r>
      <w:r w:rsidRPr="003A5A6E">
        <w:rPr>
          <w:rFonts w:eastAsia="Times New Roman" w:cstheme="minorHAnsi"/>
          <w:color w:val="242424"/>
          <w:sz w:val="24"/>
          <w:szCs w:val="24"/>
        </w:rPr>
        <w:t xml:space="preserve"> results, storage and sharing.</w:t>
      </w:r>
    </w:p>
    <w:p w:rsidRPr="002A7267" w:rsidR="0064188D" w:rsidP="003C2632" w:rsidRDefault="0064188D" w14:paraId="2528AC88" w14:textId="0A02C783">
      <w:pPr>
        <w:numPr>
          <w:ilvl w:val="0"/>
          <w:numId w:val="5"/>
        </w:numPr>
        <w:spacing w:before="100" w:beforeAutospacing="1" w:after="100" w:afterAutospacing="1" w:line="240" w:lineRule="auto"/>
        <w:jc w:val="both"/>
        <w:rPr>
          <w:rFonts w:eastAsia="Times New Roman" w:cstheme="minorHAnsi"/>
          <w:color w:val="333333"/>
          <w:sz w:val="24"/>
          <w:szCs w:val="24"/>
          <w:lang w:val="mn-MN"/>
        </w:rPr>
      </w:pPr>
      <w:r w:rsidRPr="002A7267">
        <w:rPr>
          <w:rFonts w:eastAsia="Times New Roman" w:cstheme="minorHAnsi"/>
          <w:color w:val="333333"/>
          <w:sz w:val="24"/>
          <w:szCs w:val="24"/>
          <w:lang w:val="mn-MN"/>
        </w:rPr>
        <w:t>Performs other related duties as assigned by the supervisor to ensure the success of the team</w:t>
      </w:r>
      <w:r w:rsidRPr="002A7267" w:rsidR="00351DF7">
        <w:rPr>
          <w:rFonts w:eastAsia="Times New Roman" w:cstheme="minorHAnsi"/>
          <w:color w:val="333333"/>
          <w:sz w:val="24"/>
          <w:szCs w:val="24"/>
        </w:rPr>
        <w:t xml:space="preserve"> </w:t>
      </w:r>
      <w:r w:rsidRPr="002A7267">
        <w:rPr>
          <w:rFonts w:eastAsia="Times New Roman" w:cstheme="minorHAnsi"/>
          <w:color w:val="333333"/>
          <w:sz w:val="24"/>
          <w:szCs w:val="24"/>
          <w:lang w:val="mn-MN"/>
        </w:rPr>
        <w:t>as needed.  </w:t>
      </w:r>
    </w:p>
    <w:p w:rsidRPr="002A7267" w:rsidR="009B58FD" w:rsidP="00B61DFF" w:rsidRDefault="009B58FD" w14:paraId="27ACB379" w14:textId="22F57A6A">
      <w:pPr>
        <w:spacing w:after="0" w:line="240" w:lineRule="auto"/>
        <w:jc w:val="both"/>
        <w:rPr>
          <w:rFonts w:eastAsia="Times New Roman" w:cstheme="minorHAnsi"/>
          <w:sz w:val="24"/>
          <w:szCs w:val="24"/>
          <w:lang w:val="mn-MN"/>
        </w:rPr>
      </w:pPr>
      <w:r w:rsidRPr="002A7267">
        <w:rPr>
          <w:rFonts w:eastAsia="Times New Roman" w:cstheme="minorHAnsi"/>
          <w:sz w:val="24"/>
          <w:szCs w:val="24"/>
          <w:lang w:val="mn-MN"/>
        </w:rPr>
        <w:t xml:space="preserve">The </w:t>
      </w:r>
      <w:r w:rsidRPr="002A7267" w:rsidR="008F12DA">
        <w:rPr>
          <w:rFonts w:eastAsia="Times New Roman" w:cstheme="minorHAnsi"/>
          <w:sz w:val="24"/>
          <w:szCs w:val="24"/>
          <w:lang w:val="mn-MN"/>
        </w:rPr>
        <w:t>intern</w:t>
      </w:r>
      <w:r w:rsidRPr="002A7267">
        <w:rPr>
          <w:rFonts w:eastAsia="Times New Roman" w:cstheme="minorHAnsi"/>
          <w:sz w:val="24"/>
          <w:szCs w:val="24"/>
          <w:lang w:val="mn-MN"/>
        </w:rPr>
        <w:t xml:space="preserve"> will work under the direct supervision of Partnerships </w:t>
      </w:r>
      <w:r w:rsidRPr="002A7267" w:rsidR="008F12DA">
        <w:rPr>
          <w:rFonts w:eastAsia="Times New Roman" w:cstheme="minorHAnsi"/>
          <w:sz w:val="24"/>
          <w:szCs w:val="24"/>
          <w:lang w:val="mn-MN"/>
        </w:rPr>
        <w:t>officer</w:t>
      </w:r>
      <w:r w:rsidRPr="002A7267">
        <w:rPr>
          <w:rFonts w:eastAsia="Times New Roman" w:cstheme="minorHAnsi"/>
          <w:sz w:val="24"/>
          <w:szCs w:val="24"/>
          <w:lang w:val="mn-MN"/>
        </w:rPr>
        <w:t xml:space="preserve"> and provide additional support to </w:t>
      </w:r>
      <w:r w:rsidRPr="002A7267" w:rsidR="008F12DA">
        <w:rPr>
          <w:rFonts w:eastAsia="Times New Roman" w:cstheme="minorHAnsi"/>
          <w:sz w:val="24"/>
          <w:szCs w:val="24"/>
          <w:lang w:val="mn-MN"/>
        </w:rPr>
        <w:t xml:space="preserve">programme </w:t>
      </w:r>
      <w:r w:rsidRPr="002A7267">
        <w:rPr>
          <w:rFonts w:eastAsia="Times New Roman" w:cstheme="minorHAnsi"/>
          <w:sz w:val="24"/>
          <w:szCs w:val="24"/>
          <w:lang w:val="mn-MN"/>
        </w:rPr>
        <w:t>section</w:t>
      </w:r>
      <w:r w:rsidRPr="002A7267" w:rsidR="008F12DA">
        <w:rPr>
          <w:rFonts w:eastAsia="Times New Roman" w:cstheme="minorHAnsi"/>
          <w:sz w:val="24"/>
          <w:szCs w:val="24"/>
          <w:lang w:val="mn-MN"/>
        </w:rPr>
        <w:t>s</w:t>
      </w:r>
      <w:r w:rsidRPr="002A7267">
        <w:rPr>
          <w:rFonts w:eastAsia="Times New Roman" w:cstheme="minorHAnsi"/>
          <w:sz w:val="24"/>
          <w:szCs w:val="24"/>
          <w:lang w:val="mn-MN"/>
        </w:rPr>
        <w:t>.</w:t>
      </w:r>
    </w:p>
    <w:p w:rsidRPr="002A7267" w:rsidR="00B61DFF" w:rsidP="00B61DFF" w:rsidRDefault="00B61DFF" w14:paraId="3E660129" w14:textId="77777777">
      <w:pPr>
        <w:spacing w:after="0" w:line="240" w:lineRule="auto"/>
        <w:jc w:val="both"/>
        <w:rPr>
          <w:rFonts w:eastAsia="Times New Roman" w:cstheme="minorHAnsi"/>
          <w:sz w:val="24"/>
          <w:szCs w:val="24"/>
          <w:lang w:val="mn-MN"/>
        </w:rPr>
      </w:pPr>
    </w:p>
    <w:p w:rsidRPr="002A7267" w:rsidR="00833265" w:rsidP="003C2632" w:rsidRDefault="00833265" w14:paraId="4EE1CA63" w14:textId="3AD60D0B">
      <w:pPr>
        <w:pStyle w:val="paragraph"/>
        <w:spacing w:before="0" w:beforeAutospacing="0" w:after="0" w:afterAutospacing="0"/>
        <w:jc w:val="both"/>
        <w:textAlignment w:val="baseline"/>
        <w:rPr>
          <w:rFonts w:asciiTheme="minorHAnsi" w:hAnsiTheme="minorHAnsi" w:cstheme="minorHAnsi"/>
          <w:lang w:val="mn-MN"/>
        </w:rPr>
      </w:pPr>
      <w:r w:rsidRPr="002A7267">
        <w:rPr>
          <w:rStyle w:val="normaltextrun"/>
          <w:rFonts w:asciiTheme="minorHAnsi" w:hAnsiTheme="minorHAnsi" w:cstheme="minorHAnsi"/>
          <w:b/>
          <w:bCs/>
          <w:lang w:val="mn-MN"/>
        </w:rPr>
        <w:t>To qualify as an advocate for every child you will have…</w:t>
      </w:r>
      <w:r w:rsidRPr="002A7267">
        <w:rPr>
          <w:rStyle w:val="eop"/>
          <w:rFonts w:asciiTheme="minorHAnsi" w:hAnsiTheme="minorHAnsi" w:eastAsiaTheme="majorEastAsia" w:cstheme="minorHAnsi"/>
          <w:lang w:val="mn-MN"/>
        </w:rPr>
        <w:t> </w:t>
      </w:r>
    </w:p>
    <w:p w:rsidRPr="002A7267" w:rsidR="00C51D37" w:rsidP="00365120" w:rsidRDefault="00833265" w14:paraId="69FC3ED9" w14:textId="77777777">
      <w:pPr>
        <w:pStyle w:val="paragraph"/>
        <w:numPr>
          <w:ilvl w:val="1"/>
          <w:numId w:val="4"/>
        </w:numPr>
        <w:spacing w:before="0" w:beforeAutospacing="0" w:after="0" w:afterAutospacing="0"/>
        <w:jc w:val="both"/>
        <w:textAlignment w:val="baseline"/>
        <w:rPr>
          <w:rStyle w:val="scxw179750557"/>
          <w:rFonts w:asciiTheme="minorHAnsi" w:hAnsiTheme="minorHAnsi" w:cstheme="minorHAnsi"/>
          <w:lang w:val="mn-MN"/>
        </w:rPr>
      </w:pPr>
      <w:r w:rsidRPr="002A7267">
        <w:rPr>
          <w:rStyle w:val="normaltextrun"/>
          <w:rFonts w:asciiTheme="minorHAnsi" w:hAnsiTheme="minorHAnsi" w:cstheme="minorHAnsi"/>
          <w:lang w:val="mn-MN"/>
        </w:rPr>
        <w:t>An advanced university degree (Master’s or higher) in</w:t>
      </w:r>
      <w:r w:rsidRPr="002A7267" w:rsidR="00800402">
        <w:rPr>
          <w:rStyle w:val="normaltextrun"/>
          <w:rFonts w:asciiTheme="minorHAnsi" w:hAnsiTheme="minorHAnsi" w:cstheme="minorHAnsi"/>
        </w:rPr>
        <w:t xml:space="preserve"> Business management, </w:t>
      </w:r>
      <w:r w:rsidRPr="002A7267" w:rsidR="0003414D">
        <w:rPr>
          <w:rStyle w:val="normaltextrun"/>
          <w:rFonts w:asciiTheme="minorHAnsi" w:hAnsiTheme="minorHAnsi" w:cstheme="minorHAnsi"/>
        </w:rPr>
        <w:t xml:space="preserve">Development studies, International development, </w:t>
      </w:r>
      <w:r w:rsidRPr="002A7267" w:rsidR="00FE16DD">
        <w:rPr>
          <w:rStyle w:val="normaltextrun"/>
          <w:rFonts w:asciiTheme="minorHAnsi" w:hAnsiTheme="minorHAnsi" w:cstheme="minorHAnsi"/>
        </w:rPr>
        <w:t>Corporate Social Responsibility or other relevant field;</w:t>
      </w:r>
      <w:r w:rsidRPr="002A7267">
        <w:rPr>
          <w:rStyle w:val="normaltextrun"/>
          <w:rFonts w:asciiTheme="minorHAnsi" w:hAnsiTheme="minorHAnsi" w:cstheme="minorHAnsi"/>
          <w:lang w:val="mn-MN"/>
        </w:rPr>
        <w:t xml:space="preserve"> </w:t>
      </w:r>
    </w:p>
    <w:p w:rsidRPr="002A7267" w:rsidR="00833265" w:rsidP="00365120" w:rsidRDefault="00365120" w14:paraId="662DEE0F" w14:textId="24AF0915">
      <w:pPr>
        <w:pStyle w:val="paragraph"/>
        <w:numPr>
          <w:ilvl w:val="1"/>
          <w:numId w:val="4"/>
        </w:numPr>
        <w:spacing w:before="0" w:beforeAutospacing="0" w:after="0" w:afterAutospacing="0"/>
        <w:jc w:val="both"/>
        <w:textAlignment w:val="baseline"/>
        <w:rPr>
          <w:rFonts w:asciiTheme="minorHAnsi" w:hAnsiTheme="minorHAnsi" w:cstheme="minorHAnsi"/>
          <w:lang w:val="mn-MN"/>
        </w:rPr>
      </w:pPr>
      <w:r w:rsidRPr="002A7267">
        <w:rPr>
          <w:rStyle w:val="normaltextrun"/>
          <w:rFonts w:asciiTheme="minorHAnsi" w:hAnsiTheme="minorHAnsi" w:cstheme="minorHAnsi"/>
        </w:rPr>
        <w:t>P</w:t>
      </w:r>
      <w:r w:rsidRPr="002A7267" w:rsidR="00833265">
        <w:rPr>
          <w:rStyle w:val="normaltextrun"/>
          <w:rFonts w:asciiTheme="minorHAnsi" w:hAnsiTheme="minorHAnsi" w:cstheme="minorHAnsi"/>
          <w:lang w:val="mn-MN"/>
        </w:rPr>
        <w:t>rofessional experience in</w:t>
      </w:r>
      <w:r w:rsidRPr="002A7267" w:rsidR="00833265">
        <w:rPr>
          <w:rStyle w:val="eop"/>
          <w:rFonts w:asciiTheme="minorHAnsi" w:hAnsiTheme="minorHAnsi" w:eastAsiaTheme="majorEastAsia" w:cstheme="minorHAnsi"/>
          <w:lang w:val="mn-MN"/>
        </w:rPr>
        <w:t> </w:t>
      </w:r>
      <w:r w:rsidRPr="002A7267" w:rsidR="00476D65">
        <w:rPr>
          <w:rStyle w:val="eop"/>
          <w:rFonts w:asciiTheme="minorHAnsi" w:hAnsiTheme="minorHAnsi" w:eastAsiaTheme="majorEastAsia" w:cstheme="minorHAnsi"/>
        </w:rPr>
        <w:t xml:space="preserve">Business management and building partnerships and/or corporate social responsibility </w:t>
      </w:r>
    </w:p>
    <w:p w:rsidRPr="002A7267" w:rsidR="00446276" w:rsidP="00655708" w:rsidRDefault="00446276" w14:paraId="7F941D32" w14:textId="77777777">
      <w:pPr>
        <w:pStyle w:val="paragraph"/>
        <w:numPr>
          <w:ilvl w:val="0"/>
          <w:numId w:val="4"/>
        </w:numPr>
        <w:spacing w:before="0" w:beforeAutospacing="0" w:after="0" w:afterAutospacing="0"/>
        <w:ind w:left="1080" w:firstLine="0"/>
        <w:jc w:val="both"/>
        <w:textAlignment w:val="baseline"/>
        <w:rPr>
          <w:rStyle w:val="normaltextrun"/>
          <w:rFonts w:asciiTheme="minorHAnsi" w:hAnsiTheme="minorHAnsi" w:cstheme="minorHAnsi"/>
          <w:lang w:val="mn-MN"/>
        </w:rPr>
      </w:pPr>
      <w:r w:rsidRPr="002A7267">
        <w:rPr>
          <w:rStyle w:val="normaltextrun"/>
          <w:rFonts w:asciiTheme="minorHAnsi" w:hAnsiTheme="minorHAnsi" w:cstheme="minorHAnsi"/>
          <w:lang w:val="mn-MN"/>
        </w:rPr>
        <w:t>Experience in organizing events or conferences;</w:t>
      </w:r>
    </w:p>
    <w:p w:rsidRPr="002A7267" w:rsidR="00446276" w:rsidP="00655708" w:rsidRDefault="00446276" w14:paraId="70310125" w14:textId="77777777">
      <w:pPr>
        <w:pStyle w:val="paragraph"/>
        <w:numPr>
          <w:ilvl w:val="0"/>
          <w:numId w:val="4"/>
        </w:numPr>
        <w:spacing w:before="0" w:beforeAutospacing="0" w:after="0" w:afterAutospacing="0"/>
        <w:ind w:left="1080" w:firstLine="0"/>
        <w:jc w:val="both"/>
        <w:textAlignment w:val="baseline"/>
        <w:rPr>
          <w:rStyle w:val="normaltextrun"/>
          <w:rFonts w:asciiTheme="minorHAnsi" w:hAnsiTheme="minorHAnsi" w:cstheme="minorHAnsi"/>
          <w:lang w:val="mn-MN"/>
        </w:rPr>
      </w:pPr>
      <w:r w:rsidRPr="002A7267">
        <w:rPr>
          <w:rStyle w:val="normaltextrun"/>
          <w:rFonts w:asciiTheme="minorHAnsi" w:hAnsiTheme="minorHAnsi" w:cstheme="minorHAnsi"/>
          <w:lang w:val="mn-MN"/>
        </w:rPr>
        <w:lastRenderedPageBreak/>
        <w:t>Research, data analysis, data visualization and information management skills;</w:t>
      </w:r>
    </w:p>
    <w:p w:rsidRPr="002A7267" w:rsidR="00446276" w:rsidP="00655708" w:rsidRDefault="00446276" w14:paraId="2305DD8E" w14:textId="77777777">
      <w:pPr>
        <w:pStyle w:val="paragraph"/>
        <w:numPr>
          <w:ilvl w:val="0"/>
          <w:numId w:val="4"/>
        </w:numPr>
        <w:spacing w:before="0" w:beforeAutospacing="0" w:after="0" w:afterAutospacing="0"/>
        <w:ind w:left="1080" w:firstLine="0"/>
        <w:jc w:val="both"/>
        <w:textAlignment w:val="baseline"/>
        <w:rPr>
          <w:rStyle w:val="normaltextrun"/>
          <w:rFonts w:asciiTheme="minorHAnsi" w:hAnsiTheme="minorHAnsi" w:cstheme="minorHAnsi"/>
          <w:lang w:val="mn-MN"/>
        </w:rPr>
      </w:pPr>
      <w:r w:rsidRPr="002A7267">
        <w:rPr>
          <w:rStyle w:val="normaltextrun"/>
          <w:rFonts w:asciiTheme="minorHAnsi" w:hAnsiTheme="minorHAnsi" w:cstheme="minorHAnsi"/>
          <w:lang w:val="mn-MN"/>
        </w:rPr>
        <w:t>Flexibility, teamwork skills, professional and personal integrity;</w:t>
      </w:r>
    </w:p>
    <w:p w:rsidRPr="002A7267" w:rsidR="00A933AA" w:rsidP="00A933AA" w:rsidRDefault="00A933AA" w14:paraId="75607A00" w14:textId="77777777">
      <w:pPr>
        <w:pStyle w:val="paragraph"/>
        <w:numPr>
          <w:ilvl w:val="0"/>
          <w:numId w:val="4"/>
        </w:numPr>
        <w:spacing w:before="0" w:beforeAutospacing="0" w:after="0" w:afterAutospacing="0"/>
        <w:ind w:left="1080" w:firstLine="0"/>
        <w:jc w:val="both"/>
        <w:textAlignment w:val="baseline"/>
        <w:rPr>
          <w:rStyle w:val="normaltextrun"/>
          <w:rFonts w:asciiTheme="minorHAnsi" w:hAnsiTheme="minorHAnsi" w:cstheme="minorHAnsi"/>
          <w:lang w:val="mn-MN"/>
        </w:rPr>
      </w:pPr>
      <w:r w:rsidRPr="002A7267">
        <w:rPr>
          <w:rStyle w:val="normaltextrun"/>
          <w:rFonts w:asciiTheme="minorHAnsi" w:hAnsiTheme="minorHAnsi" w:cstheme="minorHAnsi"/>
          <w:lang w:val="mn-MN"/>
        </w:rPr>
        <w:t xml:space="preserve">Excellent written and oral communication skills; </w:t>
      </w:r>
    </w:p>
    <w:p w:rsidRPr="002A7267" w:rsidR="00446276" w:rsidP="00655708" w:rsidRDefault="00446276" w14:paraId="5155AAF9" w14:textId="77777777">
      <w:pPr>
        <w:pStyle w:val="paragraph"/>
        <w:numPr>
          <w:ilvl w:val="0"/>
          <w:numId w:val="4"/>
        </w:numPr>
        <w:spacing w:before="0" w:beforeAutospacing="0" w:after="0" w:afterAutospacing="0"/>
        <w:ind w:left="1080" w:firstLine="0"/>
        <w:jc w:val="both"/>
        <w:textAlignment w:val="baseline"/>
        <w:rPr>
          <w:rStyle w:val="normaltextrun"/>
          <w:rFonts w:asciiTheme="minorHAnsi" w:hAnsiTheme="minorHAnsi" w:cstheme="minorHAnsi"/>
          <w:lang w:val="mn-MN"/>
        </w:rPr>
      </w:pPr>
      <w:r w:rsidRPr="002A7267">
        <w:rPr>
          <w:rStyle w:val="normaltextrun"/>
          <w:rFonts w:asciiTheme="minorHAnsi" w:hAnsiTheme="minorHAnsi" w:cstheme="minorHAnsi"/>
          <w:lang w:val="mn-MN"/>
        </w:rPr>
        <w:t>Knowledge of Microsoft Teams and SharePoint and Zoom including conferencing</w:t>
      </w:r>
    </w:p>
    <w:p w:rsidRPr="002A7267" w:rsidR="00446276" w:rsidP="00655708" w:rsidRDefault="00446276" w14:paraId="02C51F0B" w14:textId="77777777">
      <w:pPr>
        <w:pStyle w:val="paragraph"/>
        <w:numPr>
          <w:ilvl w:val="0"/>
          <w:numId w:val="4"/>
        </w:numPr>
        <w:spacing w:before="0" w:beforeAutospacing="0" w:after="0" w:afterAutospacing="0"/>
        <w:ind w:left="1080" w:firstLine="0"/>
        <w:jc w:val="both"/>
        <w:textAlignment w:val="baseline"/>
        <w:rPr>
          <w:rStyle w:val="normaltextrun"/>
          <w:rFonts w:asciiTheme="minorHAnsi" w:hAnsiTheme="minorHAnsi" w:cstheme="minorHAnsi"/>
          <w:lang w:val="mn-MN"/>
        </w:rPr>
      </w:pPr>
      <w:r w:rsidRPr="002A7267">
        <w:rPr>
          <w:rStyle w:val="normaltextrun"/>
          <w:rFonts w:asciiTheme="minorHAnsi" w:hAnsiTheme="minorHAnsi" w:cstheme="minorHAnsi"/>
          <w:lang w:val="mn-MN"/>
        </w:rPr>
        <w:t>Have no immediate relatives (e.g. father, mother, brother, sister) working in any UNICEF office; and Have no other relatives in the line of authority that the intern will report to.​​​​​​​</w:t>
      </w:r>
    </w:p>
    <w:p w:rsidR="00446276" w:rsidP="00655708" w:rsidRDefault="00446276" w14:paraId="5F4494AD" w14:textId="6D1AE51A">
      <w:pPr>
        <w:pStyle w:val="paragraph"/>
        <w:numPr>
          <w:ilvl w:val="0"/>
          <w:numId w:val="4"/>
        </w:numPr>
        <w:spacing w:before="0" w:beforeAutospacing="0" w:after="0" w:afterAutospacing="0"/>
        <w:ind w:left="1080" w:firstLine="0"/>
        <w:jc w:val="both"/>
        <w:textAlignment w:val="baseline"/>
        <w:rPr>
          <w:rStyle w:val="normaltextrun"/>
          <w:rFonts w:asciiTheme="minorHAnsi" w:hAnsiTheme="minorHAnsi" w:cstheme="minorHAnsi"/>
          <w:lang w:val="mn-MN"/>
        </w:rPr>
      </w:pPr>
      <w:r w:rsidRPr="002A7267">
        <w:rPr>
          <w:rStyle w:val="normaltextrun"/>
          <w:rFonts w:asciiTheme="minorHAnsi" w:hAnsiTheme="minorHAnsi" w:cstheme="minorHAnsi"/>
          <w:lang w:val="mn-MN"/>
        </w:rPr>
        <w:t>Additional consideration will be given for any past experience.</w:t>
      </w:r>
    </w:p>
    <w:p w:rsidRPr="00A933AA" w:rsidR="000401ED" w:rsidP="000401ED" w:rsidRDefault="000401ED" w14:paraId="4E3D6549" w14:textId="0CCFC8BE">
      <w:pPr>
        <w:pStyle w:val="paragraph"/>
        <w:numPr>
          <w:ilvl w:val="0"/>
          <w:numId w:val="4"/>
        </w:numPr>
        <w:spacing w:before="0" w:beforeAutospacing="0" w:after="0" w:afterAutospacing="0"/>
        <w:ind w:left="1080" w:firstLine="0"/>
        <w:jc w:val="both"/>
        <w:textAlignment w:val="baseline"/>
        <w:rPr>
          <w:rStyle w:val="eop"/>
          <w:rFonts w:asciiTheme="minorHAnsi" w:hAnsiTheme="minorHAnsi" w:cstheme="minorHAnsi"/>
          <w:lang w:val="mn-MN"/>
        </w:rPr>
      </w:pPr>
      <w:r w:rsidRPr="002A7267">
        <w:rPr>
          <w:rStyle w:val="normaltextrun"/>
          <w:rFonts w:asciiTheme="minorHAnsi" w:hAnsiTheme="minorHAnsi" w:cstheme="minorHAnsi"/>
          <w:lang w:val="mn-MN"/>
        </w:rPr>
        <w:t>Fluency in English is required. Knowledge of another official UN language (Arabic, Chinese, French, Russian or Spanish) or a local language is an asset.</w:t>
      </w:r>
      <w:r w:rsidRPr="002A7267">
        <w:rPr>
          <w:rStyle w:val="eop"/>
          <w:rFonts w:asciiTheme="minorHAnsi" w:hAnsiTheme="minorHAnsi" w:eastAsiaTheme="majorEastAsia" w:cstheme="minorHAnsi"/>
          <w:lang w:val="mn-MN"/>
        </w:rPr>
        <w:t> </w:t>
      </w:r>
    </w:p>
    <w:p w:rsidR="00A933AA" w:rsidP="00A933AA" w:rsidRDefault="00A933AA" w14:paraId="1A54DCD2" w14:textId="44A815D1">
      <w:pPr>
        <w:pStyle w:val="paragraph"/>
        <w:spacing w:before="0" w:beforeAutospacing="0" w:after="0" w:afterAutospacing="0"/>
        <w:jc w:val="both"/>
        <w:textAlignment w:val="baseline"/>
        <w:rPr>
          <w:rStyle w:val="eop"/>
          <w:rFonts w:asciiTheme="minorHAnsi" w:hAnsiTheme="minorHAnsi" w:eastAsiaTheme="majorEastAsia" w:cstheme="minorHAnsi"/>
          <w:lang w:val="mn-MN"/>
        </w:rPr>
      </w:pPr>
    </w:p>
    <w:p w:rsidR="00A933AA" w:rsidP="00A933AA" w:rsidRDefault="00A933AA" w14:paraId="7F59CF3C" w14:textId="707D5CB5">
      <w:pPr>
        <w:pStyle w:val="paragraph"/>
        <w:spacing w:before="0" w:beforeAutospacing="0" w:after="0" w:afterAutospacing="0"/>
        <w:jc w:val="both"/>
        <w:textAlignment w:val="baseline"/>
        <w:rPr>
          <w:rStyle w:val="eop"/>
          <w:rFonts w:asciiTheme="minorHAnsi" w:hAnsiTheme="minorHAnsi" w:eastAsiaTheme="majorEastAsia" w:cstheme="minorHAnsi"/>
          <w:b/>
          <w:bCs/>
        </w:rPr>
      </w:pPr>
      <w:r w:rsidRPr="00D83B20">
        <w:rPr>
          <w:rStyle w:val="eop"/>
          <w:rFonts w:asciiTheme="minorHAnsi" w:hAnsiTheme="minorHAnsi" w:eastAsiaTheme="majorEastAsia" w:cstheme="minorHAnsi"/>
          <w:b/>
          <w:bCs/>
        </w:rPr>
        <w:t xml:space="preserve">Duration: </w:t>
      </w:r>
      <w:r w:rsidRPr="00D45DE3" w:rsidR="00D45DE3">
        <w:rPr>
          <w:rStyle w:val="eop"/>
          <w:rFonts w:asciiTheme="minorHAnsi" w:hAnsiTheme="minorHAnsi" w:eastAsiaTheme="majorEastAsia" w:cstheme="minorHAnsi"/>
        </w:rPr>
        <w:t>9 months</w:t>
      </w:r>
    </w:p>
    <w:p w:rsidRPr="002A7267" w:rsidR="000401ED" w:rsidP="00D45DE3" w:rsidRDefault="00D45DE3" w14:paraId="3BD4185F" w14:textId="33CBEE05">
      <w:pPr>
        <w:pStyle w:val="paragraph"/>
        <w:spacing w:before="0" w:beforeAutospacing="0" w:after="0" w:afterAutospacing="0"/>
        <w:jc w:val="both"/>
        <w:textAlignment w:val="baseline"/>
        <w:rPr>
          <w:rStyle w:val="normaltextrun"/>
          <w:rFonts w:asciiTheme="minorHAnsi" w:hAnsiTheme="minorHAnsi" w:cstheme="minorHAnsi"/>
          <w:lang w:val="mn-MN"/>
        </w:rPr>
      </w:pPr>
      <w:r>
        <w:rPr>
          <w:rStyle w:val="eop"/>
          <w:rFonts w:asciiTheme="minorHAnsi" w:hAnsiTheme="minorHAnsi" w:eastAsiaTheme="majorEastAsia" w:cstheme="minorHAnsi"/>
          <w:b/>
          <w:bCs/>
        </w:rPr>
        <w:t xml:space="preserve">Duty Station: </w:t>
      </w:r>
      <w:r w:rsidRPr="00D45DE3">
        <w:rPr>
          <w:rStyle w:val="eop"/>
          <w:rFonts w:asciiTheme="minorHAnsi" w:hAnsiTheme="minorHAnsi" w:eastAsiaTheme="majorEastAsia" w:cstheme="minorHAnsi"/>
        </w:rPr>
        <w:t>Ulaanbaatar, Mongolia</w:t>
      </w:r>
    </w:p>
    <w:p w:rsidRPr="002A7267" w:rsidR="0094226C" w:rsidP="0094226C" w:rsidRDefault="0094226C" w14:paraId="66456F57" w14:textId="77777777">
      <w:pPr>
        <w:rPr>
          <w:rFonts w:cstheme="minorHAnsi"/>
          <w:color w:val="212529"/>
          <w:sz w:val="24"/>
          <w:szCs w:val="24"/>
          <w:lang w:val="mn-MN"/>
        </w:rPr>
      </w:pPr>
      <w:r w:rsidRPr="002A7267">
        <w:rPr>
          <w:rFonts w:cstheme="minorHAnsi"/>
          <w:b/>
          <w:bCs/>
          <w:color w:val="212529"/>
          <w:sz w:val="24"/>
          <w:szCs w:val="24"/>
          <w:shd w:val="clear" w:color="auto" w:fill="FFFFFF"/>
          <w:lang w:val="mn-MN"/>
        </w:rPr>
        <w:t>What the intern will learn</w:t>
      </w:r>
    </w:p>
    <w:p w:rsidRPr="002A7267" w:rsidR="0094226C" w:rsidP="0094226C" w:rsidRDefault="0094226C" w14:paraId="10CD38FF" w14:textId="77777777">
      <w:pPr>
        <w:pStyle w:val="ListParagraph"/>
        <w:numPr>
          <w:ilvl w:val="0"/>
          <w:numId w:val="9"/>
        </w:numPr>
        <w:spacing w:after="0" w:line="240" w:lineRule="auto"/>
        <w:rPr>
          <w:rFonts w:cstheme="minorHAnsi"/>
          <w:color w:val="212529"/>
          <w:sz w:val="24"/>
          <w:szCs w:val="24"/>
          <w:shd w:val="clear" w:color="auto" w:fill="FFFFFF"/>
          <w:lang w:val="mn-MN"/>
        </w:rPr>
      </w:pPr>
      <w:r w:rsidRPr="002A7267">
        <w:rPr>
          <w:rFonts w:cstheme="minorHAnsi"/>
          <w:color w:val="212529"/>
          <w:sz w:val="24"/>
          <w:szCs w:val="24"/>
          <w:shd w:val="clear" w:color="auto" w:fill="FFFFFF"/>
          <w:lang w:val="mn-MN"/>
        </w:rPr>
        <w:t>Understanding of the UN systems and process;</w:t>
      </w:r>
    </w:p>
    <w:p w:rsidRPr="002A7267" w:rsidR="0094226C" w:rsidP="0094226C" w:rsidRDefault="0094226C" w14:paraId="2C1040B1" w14:textId="0B7AC5EC">
      <w:pPr>
        <w:pStyle w:val="ListParagraph"/>
        <w:numPr>
          <w:ilvl w:val="0"/>
          <w:numId w:val="9"/>
        </w:numPr>
        <w:spacing w:after="0" w:line="240" w:lineRule="auto"/>
        <w:rPr>
          <w:rFonts w:cstheme="minorHAnsi"/>
          <w:color w:val="212529"/>
          <w:sz w:val="24"/>
          <w:szCs w:val="24"/>
          <w:shd w:val="clear" w:color="auto" w:fill="FFFFFF"/>
          <w:lang w:val="mn-MN"/>
        </w:rPr>
      </w:pPr>
      <w:r w:rsidRPr="002A7267">
        <w:rPr>
          <w:rFonts w:cstheme="minorHAnsi"/>
          <w:color w:val="212529"/>
          <w:sz w:val="24"/>
          <w:szCs w:val="24"/>
          <w:shd w:val="clear" w:color="auto" w:fill="FFFFFF"/>
          <w:lang w:val="mn-MN"/>
        </w:rPr>
        <w:t xml:space="preserve">Overview of the </w:t>
      </w:r>
      <w:r w:rsidRPr="002A7267" w:rsidR="009A3AE6">
        <w:rPr>
          <w:rFonts w:cstheme="minorHAnsi"/>
          <w:color w:val="212529"/>
          <w:sz w:val="24"/>
          <w:szCs w:val="24"/>
          <w:shd w:val="clear" w:color="auto" w:fill="FFFFFF"/>
        </w:rPr>
        <w:t>Mongolian private sector</w:t>
      </w:r>
      <w:r w:rsidRPr="002A7267">
        <w:rPr>
          <w:rFonts w:cstheme="minorHAnsi"/>
          <w:color w:val="212529"/>
          <w:sz w:val="24"/>
          <w:szCs w:val="24"/>
          <w:shd w:val="clear" w:color="auto" w:fill="FFFFFF"/>
          <w:lang w:val="mn-MN"/>
        </w:rPr>
        <w:t xml:space="preserve"> landscape and business engagement and UNICEF’s relationships with the private sector</w:t>
      </w:r>
      <w:r w:rsidRPr="002A7267" w:rsidR="002A7267">
        <w:rPr>
          <w:rFonts w:cstheme="minorHAnsi"/>
          <w:color w:val="212529"/>
          <w:sz w:val="24"/>
          <w:szCs w:val="24"/>
          <w:shd w:val="clear" w:color="auto" w:fill="FFFFFF"/>
        </w:rPr>
        <w:t xml:space="preserve"> and business associations</w:t>
      </w:r>
      <w:r w:rsidRPr="002A7267">
        <w:rPr>
          <w:rFonts w:cstheme="minorHAnsi"/>
          <w:color w:val="212529"/>
          <w:sz w:val="24"/>
          <w:szCs w:val="24"/>
          <w:shd w:val="clear" w:color="auto" w:fill="FFFFFF"/>
          <w:lang w:val="mn-MN"/>
        </w:rPr>
        <w:t>;</w:t>
      </w:r>
    </w:p>
    <w:p w:rsidRPr="002A7267" w:rsidR="0094226C" w:rsidP="0094226C" w:rsidRDefault="0094226C" w14:paraId="068E86AB" w14:textId="77777777">
      <w:pPr>
        <w:pStyle w:val="ListParagraph"/>
        <w:numPr>
          <w:ilvl w:val="0"/>
          <w:numId w:val="7"/>
        </w:numPr>
        <w:spacing w:after="0" w:line="240" w:lineRule="auto"/>
        <w:rPr>
          <w:rFonts w:cstheme="minorHAnsi"/>
          <w:color w:val="212529"/>
          <w:sz w:val="24"/>
          <w:szCs w:val="24"/>
          <w:lang w:val="mn-MN"/>
        </w:rPr>
      </w:pPr>
      <w:r w:rsidRPr="002A7267">
        <w:rPr>
          <w:rFonts w:cstheme="minorHAnsi"/>
          <w:color w:val="212529"/>
          <w:sz w:val="24"/>
          <w:szCs w:val="24"/>
          <w:shd w:val="clear" w:color="auto" w:fill="FFFFFF"/>
          <w:lang w:val="mn-MN"/>
        </w:rPr>
        <w:t>Exposure to wide range of issues, affecting women, children and young people;</w:t>
      </w:r>
    </w:p>
    <w:p w:rsidRPr="002A7267" w:rsidR="0094226C" w:rsidP="0094226C" w:rsidRDefault="0094226C" w14:paraId="24D102B9" w14:textId="77777777">
      <w:pPr>
        <w:pStyle w:val="ListParagraph"/>
        <w:numPr>
          <w:ilvl w:val="0"/>
          <w:numId w:val="7"/>
        </w:numPr>
        <w:spacing w:after="0" w:line="240" w:lineRule="auto"/>
        <w:rPr>
          <w:rFonts w:cstheme="minorHAnsi"/>
          <w:color w:val="212529"/>
          <w:sz w:val="24"/>
          <w:szCs w:val="24"/>
          <w:lang w:val="mn-MN"/>
        </w:rPr>
      </w:pPr>
      <w:r w:rsidRPr="002A7267">
        <w:rPr>
          <w:rFonts w:cstheme="minorHAnsi"/>
          <w:color w:val="212529"/>
          <w:sz w:val="24"/>
          <w:szCs w:val="24"/>
          <w:lang w:val="mn-MN"/>
        </w:rPr>
        <w:t>I</w:t>
      </w:r>
      <w:r w:rsidRPr="002A7267">
        <w:rPr>
          <w:rFonts w:cstheme="minorHAnsi"/>
          <w:color w:val="212529"/>
          <w:sz w:val="24"/>
          <w:szCs w:val="24"/>
          <w:shd w:val="clear" w:color="auto" w:fill="FFFFFF"/>
          <w:lang w:val="mn-MN"/>
        </w:rPr>
        <w:t>nternal processes and inter-divisional collaboration in a large humanitarian organisation;</w:t>
      </w:r>
    </w:p>
    <w:p w:rsidRPr="002A7267" w:rsidR="0094226C" w:rsidP="0094226C" w:rsidRDefault="0094226C" w14:paraId="01623A51" w14:textId="77777777">
      <w:pPr>
        <w:pStyle w:val="ListParagraph"/>
        <w:numPr>
          <w:ilvl w:val="0"/>
          <w:numId w:val="7"/>
        </w:numPr>
        <w:spacing w:after="0" w:line="240" w:lineRule="auto"/>
        <w:rPr>
          <w:rFonts w:cstheme="minorHAnsi"/>
          <w:color w:val="212529"/>
          <w:sz w:val="24"/>
          <w:szCs w:val="24"/>
          <w:lang w:val="mn-MN"/>
        </w:rPr>
      </w:pPr>
      <w:r w:rsidRPr="002A7267">
        <w:rPr>
          <w:rFonts w:cstheme="minorHAnsi"/>
          <w:color w:val="212529"/>
          <w:sz w:val="24"/>
          <w:szCs w:val="24"/>
          <w:shd w:val="clear" w:color="auto" w:fill="FFFFFF"/>
          <w:lang w:val="mn-MN"/>
        </w:rPr>
        <w:t>Inter-agency and cross-sectoral collaboration in a humanitarian context;</w:t>
      </w:r>
    </w:p>
    <w:p w:rsidRPr="002A7267" w:rsidR="0094226C" w:rsidP="0094226C" w:rsidRDefault="0094226C" w14:paraId="3063F75D" w14:textId="77777777">
      <w:pPr>
        <w:pStyle w:val="ListParagraph"/>
        <w:numPr>
          <w:ilvl w:val="0"/>
          <w:numId w:val="7"/>
        </w:numPr>
        <w:spacing w:after="0" w:line="240" w:lineRule="auto"/>
        <w:rPr>
          <w:rFonts w:cstheme="minorHAnsi"/>
          <w:color w:val="212529"/>
          <w:sz w:val="24"/>
          <w:szCs w:val="24"/>
          <w:shd w:val="clear" w:color="auto" w:fill="FFFFFF"/>
          <w:lang w:val="mn-MN"/>
        </w:rPr>
      </w:pPr>
      <w:r w:rsidRPr="002A7267">
        <w:rPr>
          <w:rFonts w:cstheme="minorHAnsi"/>
          <w:color w:val="212529"/>
          <w:sz w:val="24"/>
          <w:szCs w:val="24"/>
          <w:shd w:val="clear" w:color="auto" w:fill="FFFFFF"/>
          <w:lang w:val="mn-MN"/>
        </w:rPr>
        <w:t>Working in a multicultural and multilingual team.</w:t>
      </w:r>
    </w:p>
    <w:p w:rsidRPr="002A7267" w:rsidR="00446276" w:rsidP="00446276" w:rsidRDefault="00446276" w14:paraId="1240AFAD" w14:textId="77777777">
      <w:pPr>
        <w:pStyle w:val="paragraph"/>
        <w:spacing w:before="0" w:beforeAutospacing="0" w:after="0" w:afterAutospacing="0"/>
        <w:jc w:val="both"/>
        <w:textAlignment w:val="baseline"/>
        <w:rPr>
          <w:rFonts w:asciiTheme="minorHAnsi" w:hAnsiTheme="minorHAnsi" w:cstheme="minorHAnsi"/>
          <w:lang w:val="mn-MN"/>
        </w:rPr>
      </w:pPr>
    </w:p>
    <w:p w:rsidRPr="002A7267" w:rsidR="00833265" w:rsidP="003C2632" w:rsidRDefault="00833265" w14:paraId="7E2844B0" w14:textId="77777777">
      <w:pPr>
        <w:pStyle w:val="paragraph"/>
        <w:spacing w:before="0" w:beforeAutospacing="0" w:after="0" w:afterAutospacing="0"/>
        <w:jc w:val="both"/>
        <w:textAlignment w:val="baseline"/>
        <w:rPr>
          <w:rFonts w:asciiTheme="minorHAnsi" w:hAnsiTheme="minorHAnsi" w:cstheme="minorHAnsi"/>
          <w:lang w:val="mn-MN"/>
        </w:rPr>
      </w:pPr>
      <w:r w:rsidRPr="002A7267">
        <w:rPr>
          <w:rStyle w:val="normaltextrun"/>
          <w:rFonts w:asciiTheme="minorHAnsi" w:hAnsiTheme="minorHAnsi" w:cstheme="minorHAnsi"/>
          <w:b/>
          <w:bCs/>
          <w:lang w:val="mn-MN"/>
        </w:rPr>
        <w:t>For every Child, you demonstrate...</w:t>
      </w:r>
      <w:r w:rsidRPr="002A7267">
        <w:rPr>
          <w:rStyle w:val="eop"/>
          <w:rFonts w:asciiTheme="minorHAnsi" w:hAnsiTheme="minorHAnsi" w:eastAsiaTheme="majorEastAsia" w:cstheme="minorHAnsi"/>
          <w:lang w:val="mn-MN"/>
        </w:rPr>
        <w:t> </w:t>
      </w:r>
    </w:p>
    <w:p w:rsidRPr="002A7267" w:rsidR="00833265" w:rsidP="003C2632" w:rsidRDefault="00833265" w14:paraId="69E01197" w14:textId="77777777">
      <w:pPr>
        <w:pStyle w:val="paragraph"/>
        <w:spacing w:before="0" w:beforeAutospacing="0" w:after="0" w:afterAutospacing="0"/>
        <w:jc w:val="both"/>
        <w:textAlignment w:val="baseline"/>
        <w:rPr>
          <w:rFonts w:asciiTheme="minorHAnsi" w:hAnsiTheme="minorHAnsi" w:cstheme="minorHAnsi"/>
          <w:lang w:val="mn-MN"/>
        </w:rPr>
      </w:pPr>
      <w:r w:rsidRPr="002A7267">
        <w:rPr>
          <w:rStyle w:val="normaltextrun"/>
          <w:rFonts w:asciiTheme="minorHAnsi" w:hAnsiTheme="minorHAnsi" w:cstheme="minorHAnsi"/>
          <w:lang w:val="mn-MN"/>
        </w:rPr>
        <w:t>UNICEF's values of Care, Respect, Integrity, Trust, and Accountability (CRITA).</w:t>
      </w:r>
      <w:r w:rsidRPr="002A7267">
        <w:rPr>
          <w:rStyle w:val="eop"/>
          <w:rFonts w:asciiTheme="minorHAnsi" w:hAnsiTheme="minorHAnsi" w:eastAsiaTheme="majorEastAsia" w:cstheme="minorHAnsi"/>
          <w:lang w:val="mn-MN"/>
        </w:rPr>
        <w:t> </w:t>
      </w:r>
    </w:p>
    <w:p w:rsidRPr="002A7267" w:rsidR="00833265" w:rsidP="003C2632" w:rsidRDefault="00833265" w14:paraId="540FBF39" w14:textId="77777777">
      <w:pPr>
        <w:pStyle w:val="paragraph"/>
        <w:spacing w:before="0" w:beforeAutospacing="0" w:after="0" w:afterAutospacing="0"/>
        <w:jc w:val="both"/>
        <w:textAlignment w:val="baseline"/>
        <w:rPr>
          <w:rStyle w:val="normaltextrun"/>
          <w:rFonts w:asciiTheme="minorHAnsi" w:hAnsiTheme="minorHAnsi" w:cstheme="minorHAnsi"/>
          <w:lang w:val="mn-MN"/>
        </w:rPr>
      </w:pPr>
    </w:p>
    <w:p w:rsidRPr="002A7267" w:rsidR="009C0EBD" w:rsidP="003C2632" w:rsidRDefault="00833265" w14:paraId="502EC32D" w14:textId="47CFC7F6">
      <w:pPr>
        <w:pStyle w:val="paragraph"/>
        <w:spacing w:before="0" w:beforeAutospacing="0" w:after="0" w:afterAutospacing="0"/>
        <w:jc w:val="both"/>
        <w:textAlignment w:val="baseline"/>
        <w:rPr>
          <w:rStyle w:val="eop"/>
          <w:rFonts w:asciiTheme="minorHAnsi" w:hAnsiTheme="minorHAnsi" w:eastAsiaTheme="majorEastAsia" w:cstheme="minorHAnsi"/>
          <w:lang w:val="mn-MN"/>
        </w:rPr>
      </w:pPr>
      <w:r w:rsidRPr="002A7267">
        <w:rPr>
          <w:rStyle w:val="normaltextrun"/>
          <w:rFonts w:asciiTheme="minorHAnsi" w:hAnsiTheme="minorHAnsi" w:cstheme="minorHAnsi"/>
          <w:lang w:val="mn-MN"/>
        </w:rPr>
        <w:t>To view our competency framework, please visit </w:t>
      </w:r>
      <w:hyperlink w:tgtFrame="_blank" w:history="1" r:id="rId13">
        <w:r w:rsidRPr="002A7267">
          <w:rPr>
            <w:rStyle w:val="normaltextrun"/>
            <w:rFonts w:asciiTheme="minorHAnsi" w:hAnsiTheme="minorHAnsi" w:cstheme="minorHAnsi"/>
            <w:u w:val="single"/>
            <w:lang w:val="mn-MN"/>
          </w:rPr>
          <w:t>here</w:t>
        </w:r>
      </w:hyperlink>
      <w:r w:rsidRPr="002A7267">
        <w:rPr>
          <w:rStyle w:val="normaltextrun"/>
          <w:rFonts w:asciiTheme="minorHAnsi" w:hAnsiTheme="minorHAnsi" w:cstheme="minorHAnsi"/>
          <w:lang w:val="mn-MN"/>
        </w:rPr>
        <w:t>.</w:t>
      </w:r>
      <w:r w:rsidRPr="002A7267">
        <w:rPr>
          <w:rStyle w:val="eop"/>
          <w:rFonts w:asciiTheme="minorHAnsi" w:hAnsiTheme="minorHAnsi" w:eastAsiaTheme="majorEastAsia" w:cstheme="minorHAnsi"/>
          <w:lang w:val="mn-MN"/>
        </w:rPr>
        <w:t> </w:t>
      </w:r>
    </w:p>
    <w:p w:rsidRPr="002A7267" w:rsidR="009C0EBD" w:rsidP="003C2632" w:rsidRDefault="009C0EBD" w14:paraId="02C01FA2" w14:textId="77777777">
      <w:pPr>
        <w:spacing w:before="100" w:beforeAutospacing="1" w:after="100" w:afterAutospacing="1" w:line="240" w:lineRule="auto"/>
        <w:jc w:val="both"/>
        <w:rPr>
          <w:rFonts w:eastAsia="Times New Roman" w:cstheme="minorHAnsi"/>
          <w:sz w:val="24"/>
          <w:szCs w:val="24"/>
          <w:lang w:val="mn-MN"/>
        </w:rPr>
      </w:pPr>
      <w:r w:rsidRPr="002A7267">
        <w:rPr>
          <w:rFonts w:eastAsia="Times New Roman" w:cstheme="minorHAnsi"/>
          <w:sz w:val="24"/>
          <w:szCs w:val="24"/>
          <w:lang w:val="mn-MN"/>
        </w:rPr>
        <w:t>UNICEF is committed to diversity and inclusion within its workforce, and encourages all candidates, irrespective of gender, nationality, religious and ethnic backgrounds, including persons living with disabilities, to apply to become a part of the organization.</w:t>
      </w:r>
    </w:p>
    <w:p w:rsidRPr="002A7267" w:rsidR="009C0EBD" w:rsidP="003C2632" w:rsidRDefault="009C0EBD" w14:paraId="1F8A48CB" w14:textId="77777777">
      <w:pPr>
        <w:pStyle w:val="paragraph"/>
        <w:spacing w:before="0" w:beforeAutospacing="0" w:after="0" w:afterAutospacing="0"/>
        <w:jc w:val="both"/>
        <w:textAlignment w:val="baseline"/>
        <w:rPr>
          <w:rStyle w:val="eop"/>
          <w:rFonts w:asciiTheme="minorHAnsi" w:hAnsiTheme="minorHAnsi" w:cstheme="minorHAnsi"/>
          <w:lang w:val="mn-MN"/>
        </w:rPr>
      </w:pPr>
      <w:r w:rsidRPr="002A7267">
        <w:rPr>
          <w:rStyle w:val="normaltextrun"/>
          <w:rFonts w:asciiTheme="minorHAnsi" w:hAnsiTheme="minorHAnsi" w:cstheme="minorHAnsi"/>
          <w:lang w:val="mn-MN"/>
        </w:rPr>
        <w:t xml:space="preserve">UNICEF offers </w:t>
      </w:r>
      <w:hyperlink w:tgtFrame="_blank" w:history="1" r:id="rId14">
        <w:r w:rsidRPr="002A7267">
          <w:rPr>
            <w:rStyle w:val="normaltextrun"/>
            <w:rFonts w:asciiTheme="minorHAnsi" w:hAnsiTheme="minorHAnsi" w:cstheme="minorHAnsi"/>
            <w:lang w:val="mn-MN"/>
          </w:rPr>
          <w:t>reasonable accommodation</w:t>
        </w:r>
      </w:hyperlink>
      <w:r w:rsidRPr="002A7267">
        <w:rPr>
          <w:rStyle w:val="normaltextrun"/>
          <w:rFonts w:asciiTheme="minorHAnsi" w:hAnsiTheme="minorHAnsi" w:cstheme="minorHAnsi"/>
          <w:lang w:val="mn-MN"/>
        </w:rPr>
        <w:t xml:space="preserve"> for personnel with disabilities. This may include, for example, accessible software, travel assistance for missions or personal attendants. We encourage you to disclose your disability during your application in case you need reasonable accommodation during the recruitment process and afterwards in your assignment.</w:t>
      </w:r>
      <w:r w:rsidRPr="002A7267">
        <w:rPr>
          <w:rStyle w:val="eop"/>
          <w:rFonts w:asciiTheme="minorHAnsi" w:hAnsiTheme="minorHAnsi" w:cstheme="minorHAnsi"/>
          <w:lang w:val="mn-MN"/>
        </w:rPr>
        <w:t> </w:t>
      </w:r>
    </w:p>
    <w:p w:rsidRPr="002A7267" w:rsidR="009C0EBD" w:rsidP="003C2632" w:rsidRDefault="009C0EBD" w14:paraId="17175D68" w14:textId="77777777">
      <w:pPr>
        <w:pStyle w:val="paragraph"/>
        <w:spacing w:before="0" w:beforeAutospacing="0" w:after="0" w:afterAutospacing="0"/>
        <w:jc w:val="both"/>
        <w:textAlignment w:val="baseline"/>
        <w:rPr>
          <w:rFonts w:asciiTheme="minorHAnsi" w:hAnsiTheme="minorHAnsi" w:cstheme="minorHAnsi"/>
          <w:lang w:val="mn-MN"/>
        </w:rPr>
      </w:pPr>
    </w:p>
    <w:p w:rsidRPr="002A7267" w:rsidR="009C0EBD" w:rsidP="003C2632" w:rsidRDefault="009C0EBD" w14:paraId="76671819" w14:textId="77777777">
      <w:pPr>
        <w:pStyle w:val="paragraph"/>
        <w:spacing w:before="0" w:beforeAutospacing="0" w:after="0" w:afterAutospacing="0"/>
        <w:jc w:val="both"/>
        <w:textAlignment w:val="baseline"/>
        <w:rPr>
          <w:rFonts w:asciiTheme="minorHAnsi" w:hAnsiTheme="minorHAnsi" w:cstheme="minorHAnsi"/>
          <w:lang w:val="mn-MN"/>
        </w:rPr>
      </w:pPr>
      <w:r w:rsidRPr="002A7267">
        <w:rPr>
          <w:rStyle w:val="normaltextrun"/>
          <w:rFonts w:asciiTheme="minorHAnsi" w:hAnsiTheme="minorHAnsi" w:cstheme="minorHAnsi"/>
          <w:lang w:val="mn-MN"/>
        </w:rPr>
        <w:t xml:space="preserve">UNICEF has a zero-tolerance policy on conduct that is incompatible with the aims and objectives of the United Nations and UNICEF, including sexual exploitation and abuse, sexual harassment, abuse of authority and discrimination. UNICEF also adheres to strict </w:t>
      </w:r>
      <w:r w:rsidRPr="002A7267">
        <w:rPr>
          <w:rStyle w:val="normaltextrun"/>
          <w:rFonts w:asciiTheme="minorHAnsi" w:hAnsiTheme="minorHAnsi" w:cstheme="minorHAnsi"/>
          <w:lang w:val="mn-MN"/>
        </w:rPr>
        <w:lastRenderedPageBreak/>
        <w:t>child safeguarding principles. All selected candidates will be expected to adhere to these standards and principles and will therefore undergo rigorous reference and background checks. Background checks will include the verification of academic credential(s) and employment history. Selected candidates may be required to provide additional information to conduct a background check.</w:t>
      </w:r>
      <w:r w:rsidRPr="002A7267">
        <w:rPr>
          <w:rStyle w:val="eop"/>
          <w:rFonts w:asciiTheme="minorHAnsi" w:hAnsiTheme="minorHAnsi" w:cstheme="minorHAnsi"/>
          <w:lang w:val="mn-MN"/>
        </w:rPr>
        <w:t> </w:t>
      </w:r>
    </w:p>
    <w:p w:rsidRPr="002A7267" w:rsidR="009C0EBD" w:rsidP="003C2632" w:rsidRDefault="009C0EBD" w14:paraId="6C14758F" w14:textId="77777777">
      <w:pPr>
        <w:pStyle w:val="paragraph"/>
        <w:spacing w:before="0" w:beforeAutospacing="0" w:after="0" w:afterAutospacing="0"/>
        <w:jc w:val="both"/>
        <w:textAlignment w:val="baseline"/>
        <w:rPr>
          <w:rStyle w:val="normaltextrun"/>
          <w:rFonts w:asciiTheme="minorHAnsi" w:hAnsiTheme="minorHAnsi" w:cstheme="minorHAnsi"/>
          <w:b/>
          <w:bCs/>
          <w:lang w:val="mn-MN"/>
        </w:rPr>
      </w:pPr>
    </w:p>
    <w:p w:rsidRPr="002A7267" w:rsidR="009C0EBD" w:rsidP="003C2632" w:rsidRDefault="009C0EBD" w14:paraId="67EEE02A" w14:textId="77777777">
      <w:pPr>
        <w:pStyle w:val="paragraph"/>
        <w:spacing w:before="0" w:beforeAutospacing="0" w:after="0" w:afterAutospacing="0"/>
        <w:jc w:val="both"/>
        <w:textAlignment w:val="baseline"/>
        <w:rPr>
          <w:rFonts w:asciiTheme="minorHAnsi" w:hAnsiTheme="minorHAnsi" w:cstheme="minorHAnsi"/>
          <w:lang w:val="mn-MN"/>
        </w:rPr>
      </w:pPr>
      <w:r w:rsidRPr="002A7267">
        <w:rPr>
          <w:rStyle w:val="normaltextrun"/>
          <w:rFonts w:asciiTheme="minorHAnsi" w:hAnsiTheme="minorHAnsi" w:cstheme="minorHAnsi"/>
          <w:b/>
          <w:bCs/>
          <w:lang w:val="mn-MN"/>
        </w:rPr>
        <w:t>Remarks: </w:t>
      </w:r>
      <w:r w:rsidRPr="002A7267">
        <w:rPr>
          <w:rStyle w:val="eop"/>
          <w:rFonts w:asciiTheme="minorHAnsi" w:hAnsiTheme="minorHAnsi" w:cstheme="minorHAnsi"/>
          <w:lang w:val="mn-MN"/>
        </w:rPr>
        <w:t> </w:t>
      </w:r>
    </w:p>
    <w:p w:rsidRPr="002A7267" w:rsidR="009C0EBD" w:rsidP="003C2632" w:rsidRDefault="009C0EBD" w14:paraId="521A96C7" w14:textId="77777777">
      <w:pPr>
        <w:pStyle w:val="paragraph"/>
        <w:spacing w:before="0" w:beforeAutospacing="0" w:after="0" w:afterAutospacing="0"/>
        <w:jc w:val="both"/>
        <w:textAlignment w:val="baseline"/>
        <w:rPr>
          <w:rStyle w:val="normaltextrun"/>
          <w:rFonts w:asciiTheme="minorHAnsi" w:hAnsiTheme="minorHAnsi" w:cstheme="minorHAnsi"/>
          <w:lang w:val="mn-MN"/>
        </w:rPr>
      </w:pPr>
    </w:p>
    <w:p w:rsidRPr="002A7267" w:rsidR="009C0EBD" w:rsidP="003C2632" w:rsidRDefault="009C0EBD" w14:paraId="6117433B" w14:textId="77777777">
      <w:pPr>
        <w:pStyle w:val="paragraph"/>
        <w:spacing w:before="0" w:beforeAutospacing="0" w:after="0" w:afterAutospacing="0"/>
        <w:jc w:val="both"/>
        <w:textAlignment w:val="baseline"/>
        <w:rPr>
          <w:rFonts w:asciiTheme="minorHAnsi" w:hAnsiTheme="minorHAnsi" w:cstheme="minorHAnsi"/>
          <w:lang w:val="mn-MN"/>
        </w:rPr>
      </w:pPr>
      <w:r w:rsidRPr="002A7267">
        <w:rPr>
          <w:rStyle w:val="normaltextrun"/>
          <w:rFonts w:asciiTheme="minorHAnsi" w:hAnsiTheme="minorHAnsi" w:cstheme="minorHAnsi"/>
          <w:lang w:val="mn-MN"/>
        </w:rPr>
        <w:t>Only shortlisted candidates will be contacted and advance to the next stage of the selection process.</w:t>
      </w:r>
      <w:r w:rsidRPr="002A7267">
        <w:rPr>
          <w:rStyle w:val="eop"/>
          <w:rFonts w:asciiTheme="minorHAnsi" w:hAnsiTheme="minorHAnsi" w:cstheme="minorHAnsi"/>
          <w:lang w:val="mn-MN"/>
        </w:rPr>
        <w:t> </w:t>
      </w:r>
    </w:p>
    <w:p w:rsidRPr="002A7267" w:rsidR="009C0EBD" w:rsidP="003C2632" w:rsidRDefault="009C0EBD" w14:paraId="547B20B3" w14:textId="77777777">
      <w:pPr>
        <w:pStyle w:val="paragraph"/>
        <w:spacing w:before="0" w:beforeAutospacing="0" w:after="0" w:afterAutospacing="0"/>
        <w:jc w:val="both"/>
        <w:textAlignment w:val="baseline"/>
        <w:rPr>
          <w:rStyle w:val="normaltextrun"/>
          <w:rFonts w:asciiTheme="minorHAnsi" w:hAnsiTheme="minorHAnsi" w:cstheme="minorHAnsi"/>
          <w:lang w:val="mn-MN"/>
        </w:rPr>
      </w:pPr>
    </w:p>
    <w:p w:rsidRPr="002A7267" w:rsidR="009C0EBD" w:rsidP="003C2632" w:rsidRDefault="009C0EBD" w14:paraId="12A24CF2" w14:textId="77777777">
      <w:pPr>
        <w:pStyle w:val="paragraph"/>
        <w:spacing w:before="0" w:beforeAutospacing="0" w:after="0" w:afterAutospacing="0"/>
        <w:jc w:val="both"/>
        <w:textAlignment w:val="baseline"/>
        <w:rPr>
          <w:rFonts w:asciiTheme="minorHAnsi" w:hAnsiTheme="minorHAnsi" w:cstheme="minorHAnsi"/>
          <w:lang w:val="mn-MN"/>
        </w:rPr>
      </w:pPr>
      <w:r w:rsidRPr="002A7267">
        <w:rPr>
          <w:rStyle w:val="normaltextrun"/>
          <w:rFonts w:asciiTheme="minorHAnsi" w:hAnsiTheme="minorHAnsi" w:cstheme="minorHAnsi"/>
          <w:lang w:val="mn-MN"/>
        </w:rPr>
        <w:t>The selected candidate is solely responsible to ensure that the visa (applicable) and health insurance required to perform the duties of the contract are valid for the entire period of the contract. Selected candidates are subject to confirmation of fully-vaccinated status against SARS-CoV-2 (Covid-19) with a World Health Organization (WHO)-endorsed vaccine, which must be met prior to taking up the assignment. It does not apply to selected candidates who will work remotely and are not expected to work on or visit UNICEF premises, programme delivery locations or directly interact with communities UNICEF works with, nor to travel to perform functions for UNICEF for the duration of their contracts.</w:t>
      </w:r>
      <w:r w:rsidRPr="002A7267">
        <w:rPr>
          <w:rStyle w:val="eop"/>
          <w:rFonts w:asciiTheme="minorHAnsi" w:hAnsiTheme="minorHAnsi" w:cstheme="minorHAnsi"/>
          <w:lang w:val="mn-MN"/>
        </w:rPr>
        <w:t> </w:t>
      </w:r>
    </w:p>
    <w:sectPr w:rsidRPr="002A7267" w:rsidR="009C0EBD" w:rsidSect="00EF3313">
      <w:pgSz w:w="12240" w:h="15840" w:orient="portrait"/>
      <w:pgMar w:top="1440" w:right="198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Neue-Light">
    <w:altName w:val="Malgun Gothic"/>
    <w:panose1 w:val="00000000000000000000"/>
    <w:charset w:val="81"/>
    <w:family w:val="auto"/>
    <w:notTrueType/>
    <w:pitch w:val="default"/>
    <w:sig w:usb0="00000003" w:usb1="09060000" w:usb2="00000010"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022DE"/>
    <w:multiLevelType w:val="hybridMultilevel"/>
    <w:tmpl w:val="8F529FB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6412B23"/>
    <w:multiLevelType w:val="hybridMultilevel"/>
    <w:tmpl w:val="31A034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9575046"/>
    <w:multiLevelType w:val="hybridMultilevel"/>
    <w:tmpl w:val="4984E1F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49F29DB"/>
    <w:multiLevelType w:val="multilevel"/>
    <w:tmpl w:val="BFEA01E2"/>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2C934A53"/>
    <w:multiLevelType w:val="hybridMultilevel"/>
    <w:tmpl w:val="325EB7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9ED6DBE"/>
    <w:multiLevelType w:val="multilevel"/>
    <w:tmpl w:val="E58E18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CEE455A"/>
    <w:multiLevelType w:val="multilevel"/>
    <w:tmpl w:val="88A0F3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55197A6C"/>
    <w:multiLevelType w:val="multilevel"/>
    <w:tmpl w:val="A330CF80"/>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76A4505E"/>
    <w:multiLevelType w:val="hybridMultilevel"/>
    <w:tmpl w:val="CA40A356"/>
    <w:lvl w:ilvl="0" w:tplc="C5500F5A">
      <w:start w:val="1"/>
      <w:numFmt w:val="bullet"/>
      <w:lvlText w:val=""/>
      <w:lvlJc w:val="left"/>
      <w:pPr>
        <w:ind w:left="720" w:hanging="360"/>
      </w:pPr>
      <w:rPr>
        <w:rFonts w:hint="default" w:ascii="Symbol" w:hAnsi="Symbol"/>
      </w:rPr>
    </w:lvl>
    <w:lvl w:ilvl="1" w:tplc="517EAD38">
      <w:start w:val="1"/>
      <w:numFmt w:val="bullet"/>
      <w:lvlText w:val="o"/>
      <w:lvlJc w:val="left"/>
      <w:pPr>
        <w:ind w:left="1440" w:hanging="360"/>
      </w:pPr>
      <w:rPr>
        <w:rFonts w:hint="default" w:ascii="Courier New" w:hAnsi="Courier New"/>
      </w:rPr>
    </w:lvl>
    <w:lvl w:ilvl="2" w:tplc="D0887C32">
      <w:start w:val="1"/>
      <w:numFmt w:val="bullet"/>
      <w:lvlText w:val=""/>
      <w:lvlJc w:val="left"/>
      <w:pPr>
        <w:ind w:left="2160" w:hanging="360"/>
      </w:pPr>
      <w:rPr>
        <w:rFonts w:hint="default" w:ascii="Wingdings" w:hAnsi="Wingdings"/>
      </w:rPr>
    </w:lvl>
    <w:lvl w:ilvl="3" w:tplc="1E203B20">
      <w:start w:val="1"/>
      <w:numFmt w:val="bullet"/>
      <w:lvlText w:val=""/>
      <w:lvlJc w:val="left"/>
      <w:pPr>
        <w:ind w:left="2880" w:hanging="360"/>
      </w:pPr>
      <w:rPr>
        <w:rFonts w:hint="default" w:ascii="Symbol" w:hAnsi="Symbol"/>
      </w:rPr>
    </w:lvl>
    <w:lvl w:ilvl="4" w:tplc="C756A0E8">
      <w:start w:val="1"/>
      <w:numFmt w:val="bullet"/>
      <w:lvlText w:val="o"/>
      <w:lvlJc w:val="left"/>
      <w:pPr>
        <w:ind w:left="3600" w:hanging="360"/>
      </w:pPr>
      <w:rPr>
        <w:rFonts w:hint="default" w:ascii="Courier New" w:hAnsi="Courier New"/>
      </w:rPr>
    </w:lvl>
    <w:lvl w:ilvl="5" w:tplc="7006FDCE">
      <w:start w:val="1"/>
      <w:numFmt w:val="bullet"/>
      <w:lvlText w:val=""/>
      <w:lvlJc w:val="left"/>
      <w:pPr>
        <w:ind w:left="4320" w:hanging="360"/>
      </w:pPr>
      <w:rPr>
        <w:rFonts w:hint="default" w:ascii="Wingdings" w:hAnsi="Wingdings"/>
      </w:rPr>
    </w:lvl>
    <w:lvl w:ilvl="6" w:tplc="553EBCE0">
      <w:start w:val="1"/>
      <w:numFmt w:val="bullet"/>
      <w:lvlText w:val=""/>
      <w:lvlJc w:val="left"/>
      <w:pPr>
        <w:ind w:left="5040" w:hanging="360"/>
      </w:pPr>
      <w:rPr>
        <w:rFonts w:hint="default" w:ascii="Symbol" w:hAnsi="Symbol"/>
      </w:rPr>
    </w:lvl>
    <w:lvl w:ilvl="7" w:tplc="782EFD62">
      <w:start w:val="1"/>
      <w:numFmt w:val="bullet"/>
      <w:lvlText w:val="o"/>
      <w:lvlJc w:val="left"/>
      <w:pPr>
        <w:ind w:left="5760" w:hanging="360"/>
      </w:pPr>
      <w:rPr>
        <w:rFonts w:hint="default" w:ascii="Courier New" w:hAnsi="Courier New"/>
      </w:rPr>
    </w:lvl>
    <w:lvl w:ilvl="8" w:tplc="5378A57A">
      <w:start w:val="1"/>
      <w:numFmt w:val="bullet"/>
      <w:lvlText w:val=""/>
      <w:lvlJc w:val="left"/>
      <w:pPr>
        <w:ind w:left="6480" w:hanging="360"/>
      </w:pPr>
      <w:rPr>
        <w:rFonts w:hint="default" w:ascii="Wingdings" w:hAnsi="Wingdings"/>
      </w:rPr>
    </w:lvl>
  </w:abstractNum>
  <w:num w:numId="1">
    <w:abstractNumId w:val="5"/>
  </w:num>
  <w:num w:numId="2">
    <w:abstractNumId w:val="8"/>
  </w:num>
  <w:num w:numId="3">
    <w:abstractNumId w:val="1"/>
  </w:num>
  <w:num w:numId="4">
    <w:abstractNumId w:val="3"/>
  </w:num>
  <w:num w:numId="5">
    <w:abstractNumId w:val="0"/>
  </w:num>
  <w:num w:numId="6">
    <w:abstractNumId w:val="7"/>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7B1"/>
    <w:rsid w:val="00025A58"/>
    <w:rsid w:val="0003414D"/>
    <w:rsid w:val="000401ED"/>
    <w:rsid w:val="000E0DE2"/>
    <w:rsid w:val="00102BF1"/>
    <w:rsid w:val="001103BD"/>
    <w:rsid w:val="001858BE"/>
    <w:rsid w:val="00185FAA"/>
    <w:rsid w:val="001B003C"/>
    <w:rsid w:val="001B68EB"/>
    <w:rsid w:val="001D5630"/>
    <w:rsid w:val="001E4485"/>
    <w:rsid w:val="00243BE3"/>
    <w:rsid w:val="002539EA"/>
    <w:rsid w:val="002A7267"/>
    <w:rsid w:val="002B6008"/>
    <w:rsid w:val="002F63AA"/>
    <w:rsid w:val="00351DF7"/>
    <w:rsid w:val="00365120"/>
    <w:rsid w:val="00370E38"/>
    <w:rsid w:val="00377401"/>
    <w:rsid w:val="00394FB4"/>
    <w:rsid w:val="003A5A6E"/>
    <w:rsid w:val="003B7882"/>
    <w:rsid w:val="003C2632"/>
    <w:rsid w:val="00426F67"/>
    <w:rsid w:val="004379A5"/>
    <w:rsid w:val="00446276"/>
    <w:rsid w:val="00476D65"/>
    <w:rsid w:val="004943E9"/>
    <w:rsid w:val="004D59CE"/>
    <w:rsid w:val="00517941"/>
    <w:rsid w:val="00560FCE"/>
    <w:rsid w:val="005866E5"/>
    <w:rsid w:val="005D0EFC"/>
    <w:rsid w:val="005F18DD"/>
    <w:rsid w:val="0062025B"/>
    <w:rsid w:val="00623197"/>
    <w:rsid w:val="00637BB7"/>
    <w:rsid w:val="0064188D"/>
    <w:rsid w:val="006457B1"/>
    <w:rsid w:val="00655708"/>
    <w:rsid w:val="00707699"/>
    <w:rsid w:val="007104E2"/>
    <w:rsid w:val="007131F6"/>
    <w:rsid w:val="00745116"/>
    <w:rsid w:val="0075080B"/>
    <w:rsid w:val="00762174"/>
    <w:rsid w:val="00771B46"/>
    <w:rsid w:val="00783ED0"/>
    <w:rsid w:val="0079476F"/>
    <w:rsid w:val="00800402"/>
    <w:rsid w:val="00833265"/>
    <w:rsid w:val="0088788D"/>
    <w:rsid w:val="008A0D37"/>
    <w:rsid w:val="008F12DA"/>
    <w:rsid w:val="008F3C6D"/>
    <w:rsid w:val="0094226C"/>
    <w:rsid w:val="0094419C"/>
    <w:rsid w:val="00971082"/>
    <w:rsid w:val="00974553"/>
    <w:rsid w:val="009A3AE6"/>
    <w:rsid w:val="009B46D6"/>
    <w:rsid w:val="009B58FD"/>
    <w:rsid w:val="009C0EBD"/>
    <w:rsid w:val="009D64A6"/>
    <w:rsid w:val="00A05719"/>
    <w:rsid w:val="00A933AA"/>
    <w:rsid w:val="00AC3EDE"/>
    <w:rsid w:val="00AD0240"/>
    <w:rsid w:val="00AD57E0"/>
    <w:rsid w:val="00AD725A"/>
    <w:rsid w:val="00B00145"/>
    <w:rsid w:val="00B61DFF"/>
    <w:rsid w:val="00B62E65"/>
    <w:rsid w:val="00B85711"/>
    <w:rsid w:val="00C05D09"/>
    <w:rsid w:val="00C069CD"/>
    <w:rsid w:val="00C51D37"/>
    <w:rsid w:val="00C90A98"/>
    <w:rsid w:val="00D45DE3"/>
    <w:rsid w:val="00D5AE93"/>
    <w:rsid w:val="00D83B20"/>
    <w:rsid w:val="00D90301"/>
    <w:rsid w:val="00D97E1F"/>
    <w:rsid w:val="00DB4F96"/>
    <w:rsid w:val="00E14D83"/>
    <w:rsid w:val="00E44782"/>
    <w:rsid w:val="00EF3313"/>
    <w:rsid w:val="00F12777"/>
    <w:rsid w:val="00F65FFC"/>
    <w:rsid w:val="00F72BD5"/>
    <w:rsid w:val="00F742C6"/>
    <w:rsid w:val="00FC0BAC"/>
    <w:rsid w:val="00FE16DD"/>
    <w:rsid w:val="06E0D0D7"/>
    <w:rsid w:val="084E48CC"/>
    <w:rsid w:val="0B6D18A1"/>
    <w:rsid w:val="0C0A5D81"/>
    <w:rsid w:val="164EE733"/>
    <w:rsid w:val="1AD689CA"/>
    <w:rsid w:val="1B503CDB"/>
    <w:rsid w:val="1E2A9DB6"/>
    <w:rsid w:val="22B2CB14"/>
    <w:rsid w:val="2675D039"/>
    <w:rsid w:val="373CB056"/>
    <w:rsid w:val="398A867F"/>
    <w:rsid w:val="4293947F"/>
    <w:rsid w:val="4B652B98"/>
    <w:rsid w:val="513F6F1F"/>
    <w:rsid w:val="6E5E5FD3"/>
    <w:rsid w:val="7FFF6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64AB"/>
  <w15:chartTrackingRefBased/>
  <w15:docId w15:val="{7FCDEF21-E704-4685-BCE1-900F03E7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5D0EFC"/>
    <w:pPr>
      <w:keepNext/>
      <w:keepLines/>
      <w:spacing w:before="240" w:after="0" w:line="276" w:lineRule="auto"/>
      <w:outlineLvl w:val="0"/>
    </w:pPr>
    <w:rPr>
      <w:rFonts w:asciiTheme="majorHAnsi" w:hAnsiTheme="majorHAnsi" w:eastAsiaTheme="majorEastAsia" w:cstheme="majorBidi"/>
      <w:color w:val="2E74B5"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6457B1"/>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6457B1"/>
    <w:rPr>
      <w:b/>
      <w:bCs/>
    </w:rPr>
  </w:style>
  <w:style w:type="character" w:styleId="Emphasis">
    <w:name w:val="Emphasis"/>
    <w:basedOn w:val="DefaultParagraphFont"/>
    <w:uiPriority w:val="20"/>
    <w:qFormat/>
    <w:rsid w:val="006457B1"/>
    <w:rPr>
      <w:i/>
      <w:iCs/>
    </w:rPr>
  </w:style>
  <w:style w:type="character" w:styleId="Hyperlink">
    <w:name w:val="Hyperlink"/>
    <w:basedOn w:val="DefaultParagraphFont"/>
    <w:uiPriority w:val="99"/>
    <w:unhideWhenUsed/>
    <w:rsid w:val="006457B1"/>
    <w:rPr>
      <w:color w:val="0000FF"/>
      <w:u w:val="single"/>
    </w:rPr>
  </w:style>
  <w:style w:type="paragraph" w:styleId="ListParagraph">
    <w:name w:val="List Paragraph"/>
    <w:basedOn w:val="Normal"/>
    <w:uiPriority w:val="34"/>
    <w:qFormat/>
    <w:rsid w:val="002F63AA"/>
    <w:pPr>
      <w:ind w:left="720"/>
      <w:contextualSpacing/>
    </w:pPr>
  </w:style>
  <w:style w:type="character" w:styleId="Heading1Char" w:customStyle="1">
    <w:name w:val="Heading 1 Char"/>
    <w:basedOn w:val="DefaultParagraphFont"/>
    <w:link w:val="Heading1"/>
    <w:uiPriority w:val="9"/>
    <w:rsid w:val="005D0EFC"/>
    <w:rPr>
      <w:rFonts w:asciiTheme="majorHAnsi" w:hAnsiTheme="majorHAnsi" w:eastAsiaTheme="majorEastAsia" w:cstheme="majorBidi"/>
      <w:color w:val="2E74B5" w:themeColor="accent1" w:themeShade="BF"/>
      <w:sz w:val="32"/>
      <w:szCs w:val="32"/>
    </w:rPr>
  </w:style>
  <w:style w:type="paragraph" w:styleId="paragraph" w:customStyle="1">
    <w:name w:val="paragraph"/>
    <w:basedOn w:val="Normal"/>
    <w:rsid w:val="005D0EFC"/>
    <w:pPr>
      <w:spacing w:before="100" w:beforeAutospacing="1" w:after="100" w:afterAutospacing="1" w:line="240" w:lineRule="auto"/>
    </w:pPr>
    <w:rPr>
      <w:rFonts w:ascii="Times New Roman" w:hAnsi="Times New Roman" w:eastAsia="Times New Roman" w:cs="Times New Roman"/>
      <w:sz w:val="24"/>
      <w:szCs w:val="24"/>
    </w:rPr>
  </w:style>
  <w:style w:type="character" w:styleId="eop" w:customStyle="1">
    <w:name w:val="eop"/>
    <w:basedOn w:val="DefaultParagraphFont"/>
    <w:rsid w:val="005D0EFC"/>
  </w:style>
  <w:style w:type="character" w:styleId="UnresolvedMention">
    <w:name w:val="Unresolved Mention"/>
    <w:basedOn w:val="DefaultParagraphFont"/>
    <w:uiPriority w:val="99"/>
    <w:semiHidden/>
    <w:unhideWhenUsed/>
    <w:rsid w:val="001B68EB"/>
    <w:rPr>
      <w:color w:val="605E5C"/>
      <w:shd w:val="clear" w:color="auto" w:fill="E1DFDD"/>
    </w:rPr>
  </w:style>
  <w:style w:type="character" w:styleId="CommentReference">
    <w:name w:val="annotation reference"/>
    <w:basedOn w:val="DefaultParagraphFont"/>
    <w:uiPriority w:val="99"/>
    <w:semiHidden/>
    <w:unhideWhenUsed/>
    <w:rsid w:val="001B68EB"/>
    <w:rPr>
      <w:sz w:val="16"/>
      <w:szCs w:val="16"/>
    </w:rPr>
  </w:style>
  <w:style w:type="paragraph" w:styleId="CommentText">
    <w:name w:val="annotation text"/>
    <w:basedOn w:val="Normal"/>
    <w:link w:val="CommentTextChar"/>
    <w:uiPriority w:val="99"/>
    <w:semiHidden/>
    <w:unhideWhenUsed/>
    <w:rsid w:val="001B68EB"/>
    <w:pPr>
      <w:spacing w:line="240" w:lineRule="auto"/>
    </w:pPr>
    <w:rPr>
      <w:sz w:val="20"/>
      <w:szCs w:val="20"/>
    </w:rPr>
  </w:style>
  <w:style w:type="character" w:styleId="CommentTextChar" w:customStyle="1">
    <w:name w:val="Comment Text Char"/>
    <w:basedOn w:val="DefaultParagraphFont"/>
    <w:link w:val="CommentText"/>
    <w:uiPriority w:val="99"/>
    <w:semiHidden/>
    <w:rsid w:val="001B68EB"/>
    <w:rPr>
      <w:sz w:val="20"/>
      <w:szCs w:val="20"/>
    </w:rPr>
  </w:style>
  <w:style w:type="paragraph" w:styleId="CommentSubject">
    <w:name w:val="annotation subject"/>
    <w:basedOn w:val="CommentText"/>
    <w:next w:val="CommentText"/>
    <w:link w:val="CommentSubjectChar"/>
    <w:uiPriority w:val="99"/>
    <w:semiHidden/>
    <w:unhideWhenUsed/>
    <w:rsid w:val="001B68EB"/>
    <w:rPr>
      <w:b/>
      <w:bCs/>
    </w:rPr>
  </w:style>
  <w:style w:type="character" w:styleId="CommentSubjectChar" w:customStyle="1">
    <w:name w:val="Comment Subject Char"/>
    <w:basedOn w:val="CommentTextChar"/>
    <w:link w:val="CommentSubject"/>
    <w:uiPriority w:val="99"/>
    <w:semiHidden/>
    <w:rsid w:val="001B68EB"/>
    <w:rPr>
      <w:b/>
      <w:bCs/>
      <w:sz w:val="20"/>
      <w:szCs w:val="20"/>
    </w:rPr>
  </w:style>
  <w:style w:type="paragraph" w:styleId="BalloonText">
    <w:name w:val="Balloon Text"/>
    <w:basedOn w:val="Normal"/>
    <w:link w:val="BalloonTextChar"/>
    <w:uiPriority w:val="99"/>
    <w:semiHidden/>
    <w:unhideWhenUsed/>
    <w:rsid w:val="001B68E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B68EB"/>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normaltextrun" w:customStyle="1">
    <w:name w:val="normaltextrun"/>
    <w:basedOn w:val="DefaultParagraphFont"/>
    <w:rsid w:val="00833265"/>
  </w:style>
  <w:style w:type="character" w:styleId="scxw179750557" w:customStyle="1">
    <w:name w:val="scxw179750557"/>
    <w:basedOn w:val="DefaultParagraphFont"/>
    <w:rsid w:val="00833265"/>
  </w:style>
  <w:style w:type="paragraph" w:styleId="1heading" w:customStyle="1">
    <w:name w:val="1heading"/>
    <w:basedOn w:val="Normal"/>
    <w:rsid w:val="003B7882"/>
    <w:pPr>
      <w:widowControl w:val="0"/>
      <w:snapToGrid w:val="0"/>
      <w:spacing w:after="0" w:line="240" w:lineRule="auto"/>
    </w:pPr>
    <w:rPr>
      <w:rFonts w:ascii="Times New Roman" w:hAnsi="Times New Roman" w:eastAsia="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974819">
      <w:bodyDiv w:val="1"/>
      <w:marLeft w:val="0"/>
      <w:marRight w:val="0"/>
      <w:marTop w:val="0"/>
      <w:marBottom w:val="0"/>
      <w:divBdr>
        <w:top w:val="none" w:sz="0" w:space="0" w:color="auto"/>
        <w:left w:val="none" w:sz="0" w:space="0" w:color="auto"/>
        <w:bottom w:val="none" w:sz="0" w:space="0" w:color="auto"/>
        <w:right w:val="none" w:sz="0" w:space="0" w:color="auto"/>
      </w:divBdr>
    </w:div>
    <w:div w:id="417410156">
      <w:bodyDiv w:val="1"/>
      <w:marLeft w:val="0"/>
      <w:marRight w:val="0"/>
      <w:marTop w:val="0"/>
      <w:marBottom w:val="0"/>
      <w:divBdr>
        <w:top w:val="none" w:sz="0" w:space="0" w:color="auto"/>
        <w:left w:val="none" w:sz="0" w:space="0" w:color="auto"/>
        <w:bottom w:val="none" w:sz="0" w:space="0" w:color="auto"/>
        <w:right w:val="none" w:sz="0" w:space="0" w:color="auto"/>
      </w:divBdr>
    </w:div>
    <w:div w:id="734429147">
      <w:bodyDiv w:val="1"/>
      <w:marLeft w:val="0"/>
      <w:marRight w:val="0"/>
      <w:marTop w:val="0"/>
      <w:marBottom w:val="0"/>
      <w:divBdr>
        <w:top w:val="none" w:sz="0" w:space="0" w:color="auto"/>
        <w:left w:val="none" w:sz="0" w:space="0" w:color="auto"/>
        <w:bottom w:val="none" w:sz="0" w:space="0" w:color="auto"/>
        <w:right w:val="none" w:sz="0" w:space="0" w:color="auto"/>
      </w:divBdr>
    </w:div>
    <w:div w:id="773789618">
      <w:bodyDiv w:val="1"/>
      <w:marLeft w:val="0"/>
      <w:marRight w:val="0"/>
      <w:marTop w:val="0"/>
      <w:marBottom w:val="0"/>
      <w:divBdr>
        <w:top w:val="none" w:sz="0" w:space="0" w:color="auto"/>
        <w:left w:val="none" w:sz="0" w:space="0" w:color="auto"/>
        <w:bottom w:val="none" w:sz="0" w:space="0" w:color="auto"/>
        <w:right w:val="none" w:sz="0" w:space="0" w:color="auto"/>
      </w:divBdr>
    </w:div>
    <w:div w:id="1223909335">
      <w:bodyDiv w:val="1"/>
      <w:marLeft w:val="0"/>
      <w:marRight w:val="0"/>
      <w:marTop w:val="0"/>
      <w:marBottom w:val="0"/>
      <w:divBdr>
        <w:top w:val="none" w:sz="0" w:space="0" w:color="auto"/>
        <w:left w:val="none" w:sz="0" w:space="0" w:color="auto"/>
        <w:bottom w:val="none" w:sz="0" w:space="0" w:color="auto"/>
        <w:right w:val="none" w:sz="0" w:space="0" w:color="auto"/>
      </w:divBdr>
    </w:div>
    <w:div w:id="1662738561">
      <w:bodyDiv w:val="1"/>
      <w:marLeft w:val="0"/>
      <w:marRight w:val="0"/>
      <w:marTop w:val="0"/>
      <w:marBottom w:val="0"/>
      <w:divBdr>
        <w:top w:val="none" w:sz="0" w:space="0" w:color="auto"/>
        <w:left w:val="none" w:sz="0" w:space="0" w:color="auto"/>
        <w:bottom w:val="none" w:sz="0" w:space="0" w:color="auto"/>
        <w:right w:val="none" w:sz="0" w:space="0" w:color="auto"/>
      </w:divBdr>
    </w:div>
    <w:div w:id="1727072385">
      <w:bodyDiv w:val="1"/>
      <w:marLeft w:val="0"/>
      <w:marRight w:val="0"/>
      <w:marTop w:val="0"/>
      <w:marBottom w:val="0"/>
      <w:divBdr>
        <w:top w:val="none" w:sz="0" w:space="0" w:color="auto"/>
        <w:left w:val="none" w:sz="0" w:space="0" w:color="auto"/>
        <w:bottom w:val="none" w:sz="0" w:space="0" w:color="auto"/>
        <w:right w:val="none" w:sz="0" w:space="0" w:color="auto"/>
      </w:divBdr>
    </w:div>
    <w:div w:id="1917398046">
      <w:bodyDiv w:val="1"/>
      <w:marLeft w:val="0"/>
      <w:marRight w:val="0"/>
      <w:marTop w:val="0"/>
      <w:marBottom w:val="0"/>
      <w:divBdr>
        <w:top w:val="none" w:sz="0" w:space="0" w:color="auto"/>
        <w:left w:val="none" w:sz="0" w:space="0" w:color="auto"/>
        <w:bottom w:val="none" w:sz="0" w:space="0" w:color="auto"/>
        <w:right w:val="none" w:sz="0" w:space="0" w:color="auto"/>
      </w:divBdr>
    </w:div>
    <w:div w:id="21169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hyperlink" Target="https://www.unicef.org/careers/media/1041/file/UNICEF%27s_Competency_Framework.pdf" TargetMode="External" Id="rId13" /><Relationship Type="http://schemas.openxmlformats.org/officeDocument/2006/relationships/customXml" Target="../customXml/item3.xml" Id="rId3" /><Relationship Type="http://schemas.openxmlformats.org/officeDocument/2006/relationships/customXml" Target="../customXml/item7.xml" Id="rId7" /><Relationship Type="http://schemas.openxmlformats.org/officeDocument/2006/relationships/image" Target="media/image1.png"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webSettings" Target="webSettings.xml" Id="rId11" /><Relationship Type="http://schemas.openxmlformats.org/officeDocument/2006/relationships/customXml" Target="../customXml/item6.xml" Id="rId6" /><Relationship Type="http://schemas.openxmlformats.org/officeDocument/2006/relationships/fontTable" Target="fontTable.xml" Id="rId15" /><Relationship Type="http://schemas.openxmlformats.org/officeDocument/2006/relationships/settings" Target="settings.xml" Id="rId10"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hyperlink" Target="https://www.unicef.org/careers/unicef-provides-reasonable-accommodation-job-candidates-and-personnel-disabilities"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91C41D5E6C534A9D61897FFDE8BF51" ma:contentTypeVersion="15" ma:contentTypeDescription="Create a new document." ma:contentTypeScope="" ma:versionID="b653fb4ffae103a09c5b838e4a4fb575">
  <xsd:schema xmlns:xsd="http://www.w3.org/2001/XMLSchema" xmlns:xs="http://www.w3.org/2001/XMLSchema" xmlns:p="http://schemas.microsoft.com/office/2006/metadata/properties" xmlns:ns2="1b3379f2-4ee1-44ed-9de7-9f0ee823ad46" xmlns:ns3="174545bd-a37c-498e-8088-5f821371c5ea" xmlns:ns4="ca283e0b-db31-4043-a2ef-b80661bf084a" targetNamespace="http://schemas.microsoft.com/office/2006/metadata/properties" ma:root="true" ma:fieldsID="6d9b343378b5ee17c448c98174f697ee" ns2:_="" ns3:_="" ns4:_="">
    <xsd:import namespace="1b3379f2-4ee1-44ed-9de7-9f0ee823ad46"/>
    <xsd:import namespace="174545bd-a37c-498e-8088-5f821371c5ea"/>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379f2-4ee1-44ed-9de7-9f0ee823ad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4545bd-a37c-498e-8088-5f821371c5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ff06af16-e2b7-4995-b146-eeb81c27641e}" ma:internalName="TaxCatchAll" ma:showField="CatchAllData" ma:web="1b3379f2-4ee1-44ed-9de7-9f0ee823ad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_dlc_DocId xmlns="1b3379f2-4ee1-44ed-9de7-9f0ee823ad46">4N3XFWYPEMW2-580423994-2308</_dlc_DocId>
    <_dlc_DocIdUrl xmlns="1b3379f2-4ee1-44ed-9de7-9f0ee823ad46">
      <Url>https://unicef.sharepoint.com/teams/DHR-IVE/_layouts/15/DocIdRedir.aspx?ID=4N3XFWYPEMW2-580423994-2308</Url>
      <Description>4N3XFWYPEMW2-580423994-2308</Description>
    </_dlc_DocIdUrl>
    <SharedWithUsers xmlns="1b3379f2-4ee1-44ed-9de7-9f0ee823ad46">
      <UserInfo>
        <DisplayName>Alejandra Pulecio</DisplayName>
        <AccountId>17</AccountId>
        <AccountType/>
      </UserInfo>
      <UserInfo>
        <DisplayName>Julie Wooyi Park</DisplayName>
        <AccountId>142</AccountId>
        <AccountType/>
      </UserInfo>
      <UserInfo>
        <DisplayName>Polina Iakubova</DisplayName>
        <AccountId>179</AccountId>
        <AccountType/>
      </UserInfo>
    </SharedWithUsers>
    <MediaLengthInSeconds xmlns="174545bd-a37c-498e-8088-5f821371c5ea" xsi:nil="true"/>
    <lcf76f155ced4ddcb4097134ff3c332f xmlns="174545bd-a37c-498e-8088-5f821371c5ea">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30" ma:contentTypeDescription="Create a new document." ma:contentTypeScope="" ma:versionID="9f8e3247b6c796c106fcee04b569cbd1">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d91208452ffa9cc369ba74222855280b"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dexed="true"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element name="MediaLengthInSeconds" ma:index="5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1146F-2CF5-40F6-97D2-355C2EEF8D5B}">
  <ds:schemaRefs>
    <ds:schemaRef ds:uri="Microsoft.SharePoint.Taxonomy.ContentTypeSync"/>
  </ds:schemaRefs>
</ds:datastoreItem>
</file>

<file path=customXml/itemProps2.xml><?xml version="1.0" encoding="utf-8"?>
<ds:datastoreItem xmlns:ds="http://schemas.openxmlformats.org/officeDocument/2006/customXml" ds:itemID="{C1C34443-3584-46DF-94A8-46678E56BC2A}">
  <ds:schemaRefs>
    <ds:schemaRef ds:uri="http://schemas.microsoft.com/sharepoint/v3/contenttype/forms"/>
  </ds:schemaRefs>
</ds:datastoreItem>
</file>

<file path=customXml/itemProps3.xml><?xml version="1.0" encoding="utf-8"?>
<ds:datastoreItem xmlns:ds="http://schemas.openxmlformats.org/officeDocument/2006/customXml" ds:itemID="{4243F25F-6866-4E3F-B71F-D6AF40D6556B}"/>
</file>

<file path=customXml/itemProps4.xml><?xml version="1.0" encoding="utf-8"?>
<ds:datastoreItem xmlns:ds="http://schemas.openxmlformats.org/officeDocument/2006/customXml" ds:itemID="{92B32E05-D266-4B56-880F-815296640FD2}">
  <ds:schemaRefs>
    <ds:schemaRef ds:uri="465be47d-174d-4461-b4d6-18b9fc34cb32"/>
    <ds:schemaRef ds:uri="http://www.w3.org/XML/1998/namespace"/>
    <ds:schemaRef ds:uri="http://schemas.microsoft.com/sharepoint/v4"/>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6b1db5bc-b37e-441e-bb0f-3f87b229404b"/>
    <ds:schemaRef ds:uri="http://purl.org/dc/terms/"/>
    <ds:schemaRef ds:uri="http://schemas.microsoft.com/sharepoint.v3"/>
    <ds:schemaRef ds:uri="ca283e0b-db31-4043-a2ef-b80661bf084a"/>
    <ds:schemaRef ds:uri="http://schemas.microsoft.com/sharepoint/v3"/>
    <ds:schemaRef ds:uri="http://purl.org/dc/dcmitype/"/>
  </ds:schemaRefs>
</ds:datastoreItem>
</file>

<file path=customXml/itemProps5.xml><?xml version="1.0" encoding="utf-8"?>
<ds:datastoreItem xmlns:ds="http://schemas.openxmlformats.org/officeDocument/2006/customXml" ds:itemID="{4E1FD5E8-EDB3-452D-BEFF-3D9191295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25FD6A5-532C-456A-AFF5-F01F582B0340}">
  <ds:schemaRefs>
    <ds:schemaRef ds:uri="http://schemas.microsoft.com/sharepoint/events"/>
  </ds:schemaRefs>
</ds:datastoreItem>
</file>

<file path=customXml/itemProps7.xml><?xml version="1.0" encoding="utf-8"?>
<ds:datastoreItem xmlns:ds="http://schemas.openxmlformats.org/officeDocument/2006/customXml" ds:itemID="{25DF1AF6-49F0-4D49-B411-F42B93576CF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UNICEF</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Alencar</dc:creator>
  <cp:keywords/>
  <dc:description/>
  <cp:lastModifiedBy>Alejandra Pulecio</cp:lastModifiedBy>
  <cp:revision>71</cp:revision>
  <dcterms:created xsi:type="dcterms:W3CDTF">2022-09-08T07:47:00Z</dcterms:created>
  <dcterms:modified xsi:type="dcterms:W3CDTF">2022-09-09T17:59:43Z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0x010100C691C41D5E6C534A9D61897FFDE8BF51</vt:lpwstr>
  </property>
  <property fmtid="{D5CDD505-2E9C-101B-9397-08002B2CF9AE}" pid="3" name="_dlc_DocIdItemGuid">
    <vt:lpwstr>89146678-a60c-40fc-91cb-be92b9d9310d</vt:lpwstr>
  </property>
  <property fmtid="{D5CDD505-2E9C-101B-9397-08002B2CF9AE}" pid="4" name="OfficeDivision">
    <vt:lpwstr>1;#Division of Human Resources-456K|47cb919c-ee56-4ab5-aca3-222bb3cb66d5</vt:lpwstr>
  </property>
  <property fmtid="{D5CDD505-2E9C-101B-9397-08002B2CF9AE}" pid="5" name="SystemDTAC">
    <vt:lpwstr/>
  </property>
  <property fmtid="{D5CDD505-2E9C-101B-9397-08002B2CF9AE}" pid="6" name="TaxKeyword">
    <vt:lpwstr/>
  </property>
  <property fmtid="{D5CDD505-2E9C-101B-9397-08002B2CF9AE}" pid="7" name="Topic">
    <vt:lpwstr>6;#HR Capacity HQ|5dfbef22-74f3-4590-8e9b-b76c325b633c</vt:lpwstr>
  </property>
  <property fmtid="{D5CDD505-2E9C-101B-9397-08002B2CF9AE}" pid="8" name="CriticalForLongTermRetention">
    <vt:lpwstr/>
  </property>
  <property fmtid="{D5CDD505-2E9C-101B-9397-08002B2CF9AE}" pid="9" name="DocumentType">
    <vt:lpwstr>21;#Internal guidelines, SOPs, forms, and templates|940dfb61-e99e-4087-9cbb-c77da189fd6f</vt:lpwstr>
  </property>
  <property fmtid="{D5CDD505-2E9C-101B-9397-08002B2CF9AE}" pid="10" name="GeographicScope">
    <vt:lpwstr/>
  </property>
  <property fmtid="{D5CDD505-2E9C-101B-9397-08002B2CF9AE}" pid="11" name="Order">
    <vt:r8>64800</vt:r8>
  </property>
  <property fmtid="{D5CDD505-2E9C-101B-9397-08002B2CF9AE}" pid="12" name="ComplianceAssetId">
    <vt:lpwstr/>
  </property>
  <property fmtid="{D5CDD505-2E9C-101B-9397-08002B2CF9AE}" pid="13" name="_ExtendedDescription">
    <vt:lpwstr/>
  </property>
  <property fmtid="{D5CDD505-2E9C-101B-9397-08002B2CF9AE}" pid="14" name="MediaServiceImageTags">
    <vt:lpwstr/>
  </property>
</Properties>
</file>